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B1FAF" w14:textId="77777777" w:rsidR="00E03CD0" w:rsidRDefault="00E07121">
      <w:pPr>
        <w:spacing w:after="0" w:line="312" w:lineRule="auto"/>
        <w:jc w:val="center"/>
      </w:pPr>
      <w:r>
        <w:rPr>
          <w:b/>
        </w:rPr>
        <w:t>PHỤ LỤC</w:t>
      </w:r>
    </w:p>
    <w:p w14:paraId="64FB4CAC" w14:textId="77777777" w:rsidR="00E03CD0" w:rsidRDefault="00E07121">
      <w:pPr>
        <w:spacing w:after="0" w:line="312" w:lineRule="auto"/>
        <w:jc w:val="center"/>
      </w:pPr>
      <w:r>
        <w:rPr>
          <w:b/>
        </w:rPr>
        <w:t>NỘI DUNG, QUY MÔ, KHỐI LƯỢNG DỰ KIẾN</w:t>
      </w:r>
    </w:p>
    <w:p w14:paraId="17B942FF" w14:textId="77777777" w:rsidR="00E03CD0" w:rsidRDefault="00E07121">
      <w:pPr>
        <w:spacing w:after="0" w:line="312" w:lineRule="auto"/>
        <w:jc w:val="center"/>
      </w:pPr>
      <w:r>
        <w:rPr>
          <w:b/>
        </w:rPr>
        <w:t>CÔNG TÁC KHẢO SÁT, LẬP BÁO CÁO KINH TẾ - KỸ THUẬT</w:t>
      </w:r>
    </w:p>
    <w:p w14:paraId="394BE251" w14:textId="3B02E6C7" w:rsidR="00E03CD0" w:rsidRDefault="00E07121">
      <w:pPr>
        <w:spacing w:after="40" w:line="312" w:lineRule="auto"/>
        <w:jc w:val="center"/>
      </w:pPr>
      <w:r>
        <w:rPr>
          <w:b/>
        </w:rPr>
        <w:t xml:space="preserve">Dự án: </w:t>
      </w:r>
      <w:r w:rsidR="00AD4018" w:rsidRPr="002634B6">
        <w:rPr>
          <w:b/>
          <w:bCs/>
        </w:rPr>
        <w:t>Số hóa, tạo lập cơ sở dữ liệu Ngành Văn hóa, Thể thao và Du lịch tỉnh Quảng Trị</w:t>
      </w:r>
    </w:p>
    <w:p w14:paraId="2F360150" w14:textId="1BF07CD3" w:rsidR="00E03CD0" w:rsidRPr="00AD4018" w:rsidRDefault="00E07121">
      <w:pPr>
        <w:spacing w:line="312" w:lineRule="auto"/>
        <w:jc w:val="center"/>
      </w:pPr>
      <w:r w:rsidRPr="00AD4018">
        <w:rPr>
          <w:i/>
          <w:sz w:val="26"/>
        </w:rPr>
        <w:t xml:space="preserve">(Kèm theo Công văn số </w:t>
      </w:r>
      <w:r w:rsidR="00AD4018" w:rsidRPr="00AD4018">
        <w:rPr>
          <w:rFonts w:eastAsia="SimSun"/>
          <w:i/>
          <w:sz w:val="26"/>
          <w:lang w:eastAsia="zh-CN"/>
        </w:rPr>
        <w:t>3998</w:t>
      </w:r>
      <w:r w:rsidRPr="00AD4018">
        <w:rPr>
          <w:i/>
          <w:sz w:val="26"/>
        </w:rPr>
        <w:t>/</w:t>
      </w:r>
      <w:r w:rsidR="00AD4018" w:rsidRPr="00AD4018">
        <w:rPr>
          <w:rFonts w:eastAsia="SimSun"/>
          <w:i/>
          <w:sz w:val="26"/>
          <w:lang w:eastAsia="zh-CN"/>
        </w:rPr>
        <w:t>SVHTTDL-VP</w:t>
      </w:r>
      <w:r w:rsidRPr="00AD4018">
        <w:rPr>
          <w:i/>
          <w:sz w:val="26"/>
        </w:rPr>
        <w:t xml:space="preserve"> ngày 1</w:t>
      </w:r>
      <w:r w:rsidR="00AD4018" w:rsidRPr="00AD4018">
        <w:rPr>
          <w:rFonts w:eastAsia="SimSun"/>
          <w:i/>
          <w:sz w:val="26"/>
          <w:lang w:eastAsia="zh-CN"/>
        </w:rPr>
        <w:t>9</w:t>
      </w:r>
      <w:r w:rsidRPr="00AD4018">
        <w:rPr>
          <w:i/>
          <w:sz w:val="26"/>
        </w:rPr>
        <w:t xml:space="preserve"> tháng 8 năm 2026 của </w:t>
      </w:r>
      <w:r w:rsidR="00AD4018" w:rsidRPr="00AD4018">
        <w:rPr>
          <w:rFonts w:eastAsia="SimSun"/>
          <w:i/>
          <w:sz w:val="26"/>
          <w:lang w:eastAsia="zh-CN"/>
        </w:rPr>
        <w:t>S</w:t>
      </w:r>
      <w:r w:rsidR="00AD4018" w:rsidRPr="00AD4018">
        <w:rPr>
          <w:i/>
          <w:sz w:val="26"/>
          <w:lang w:eastAsia="zh-CN"/>
        </w:rPr>
        <w:t>ở</w:t>
      </w:r>
      <w:r w:rsidR="00AD4018" w:rsidRPr="00AD4018">
        <w:rPr>
          <w:rFonts w:eastAsia="SimSun"/>
          <w:i/>
          <w:sz w:val="26"/>
          <w:lang w:eastAsia="zh-CN"/>
        </w:rPr>
        <w:t xml:space="preserve"> Văn hóa, Thể thao và Du lịch</w:t>
      </w:r>
      <w:r w:rsidRPr="00AD4018">
        <w:rPr>
          <w:i/>
          <w:sz w:val="26"/>
        </w:rPr>
        <w:t>)</w:t>
      </w:r>
    </w:p>
    <w:p w14:paraId="45DD2344" w14:textId="39F92445" w:rsidR="00E03CD0" w:rsidRDefault="00E07121">
      <w:pPr>
        <w:spacing w:after="120" w:line="312" w:lineRule="auto"/>
        <w:ind w:firstLine="567"/>
        <w:jc w:val="both"/>
      </w:pPr>
      <w:r>
        <w:t>Căn cứ Quyết định số 274</w:t>
      </w:r>
      <w:r w:rsidR="00AD4018">
        <w:t>3</w:t>
      </w:r>
      <w:r>
        <w:t xml:space="preserve">/QĐ-UBND ngày 14/7/2026 của UBND tỉnh Quảng Trị về việc phê duyệt chủ trương đầu tư dự án: </w:t>
      </w:r>
      <w:r w:rsidR="00AD4018" w:rsidRPr="00AD4018">
        <w:t>Số hóa, tạo lập cơ sở dữ liệu Ngành Văn hóa, Thể thao và Du lịch tỉnh Quảng Trị</w:t>
      </w:r>
      <w:r>
        <w:t xml:space="preserve">, </w:t>
      </w:r>
      <w:r w:rsidR="00AD4018">
        <w:t>Sở Văn hóa, Thể thao và Du lịch tỉnh Quảng Trị</w:t>
      </w:r>
      <w:r>
        <w:t xml:space="preserve"> thông báo bổ sung nội dung, quy mô, khối lượng và chi phí dự kiến công tác khảo sát, lập Báo cáo Kinh tế - Kỹ thuật để các đơn vị Tư vấn làm cơ sở xây dựng báo giá chi tiết, thống nhất, có thể so sánh, đánh giá theo đúng yêu cầu tại Thông tư số 39/2026/TT-BKHCN ngày 01/7/2026 của Bộ Khoa học và Công nghệ quy định lập và quản lý chi phí trong hoạt động đầu tư, mua sắm, thuê dịch vụ cho chuyển đổi số sử dụng ngân sách nhà nước.</w:t>
      </w:r>
    </w:p>
    <w:p w14:paraId="4F9ED34D" w14:textId="77777777" w:rsidR="00E03CD0" w:rsidRDefault="00E07121">
      <w:pPr>
        <w:spacing w:before="120" w:after="80" w:line="312" w:lineRule="auto"/>
        <w:ind w:firstLine="540"/>
      </w:pPr>
      <w:r>
        <w:rPr>
          <w:b/>
        </w:rPr>
        <w:t xml:space="preserve">I. QUY MÔ, PHẠM VI </w:t>
      </w:r>
      <w:r w:rsidR="00E85EF6">
        <w:rPr>
          <w:b/>
        </w:rPr>
        <w:t>KHẢO SÁT, LẬP BÁO CÁO KINH TẾ - KỸ THUẬT</w:t>
      </w:r>
    </w:p>
    <w:p w14:paraId="1B1D0485" w14:textId="77777777" w:rsidR="00E03CD0" w:rsidRDefault="00E07121">
      <w:pPr>
        <w:spacing w:after="40" w:line="312" w:lineRule="auto"/>
        <w:ind w:firstLine="540"/>
      </w:pPr>
      <w:r>
        <w:rPr>
          <w:b/>
        </w:rPr>
        <w:t xml:space="preserve">1. Phạm vi đơn vị, địa bàn </w:t>
      </w:r>
      <w:r w:rsidR="00E85EF6">
        <w:rPr>
          <w:b/>
        </w:rPr>
        <w:t>khảo sát, lập báo cáo kinh tế - kỹ thuật</w:t>
      </w:r>
    </w:p>
    <w:p w14:paraId="43432A19" w14:textId="5DDAC176" w:rsidR="00E03CD0" w:rsidRDefault="00AD4018">
      <w:pPr>
        <w:spacing w:after="80" w:line="312" w:lineRule="auto"/>
        <w:ind w:firstLine="540"/>
        <w:jc w:val="both"/>
      </w:pPr>
      <w:r>
        <w:t>Sở Văn hóa, Thể thao và Du lịch tỉnh Quảng Trị</w:t>
      </w:r>
      <w:r w:rsidR="00E07121">
        <w:t xml:space="preserve"> (địa chỉ: Số 01 </w:t>
      </w:r>
      <w:r>
        <w:t>Lý Thường Kiệt</w:t>
      </w:r>
      <w:r w:rsidR="00E07121">
        <w:t xml:space="preserve">, Phường Đồng Hới, tỉnh Quảng Trị) và các </w:t>
      </w:r>
      <w:r w:rsidR="00D32DDC">
        <w:t>đơn vị sự nghiệp công lập thuộc Sở</w:t>
      </w:r>
      <w:r w:rsidR="00E07121">
        <w:t>.</w:t>
      </w:r>
    </w:p>
    <w:p w14:paraId="02B2DB60" w14:textId="77777777" w:rsidR="00E03CD0" w:rsidRDefault="00E07121">
      <w:pPr>
        <w:spacing w:after="40" w:line="312" w:lineRule="auto"/>
        <w:ind w:firstLine="540"/>
      </w:pPr>
      <w:r>
        <w:rPr>
          <w:b/>
        </w:rPr>
        <w:t xml:space="preserve">2. Phạm vi hệ thống, lĩnh vực </w:t>
      </w:r>
      <w:r w:rsidR="00E85EF6">
        <w:rPr>
          <w:b/>
        </w:rPr>
        <w:t>khảo sát, lập báo cáo kinh tế - kỹ thuật</w:t>
      </w:r>
    </w:p>
    <w:p w14:paraId="2296A0A2" w14:textId="32738B77" w:rsidR="00E03CD0" w:rsidRDefault="00E07121">
      <w:pPr>
        <w:spacing w:after="40" w:line="312" w:lineRule="auto"/>
        <w:ind w:firstLine="540"/>
        <w:jc w:val="both"/>
      </w:pPr>
      <w:r>
        <w:t>Khảo sát phục vụ đầu tư 0</w:t>
      </w:r>
      <w:r w:rsidR="00D32DDC">
        <w:t>4</w:t>
      </w:r>
      <w:r>
        <w:t xml:space="preserve"> hợp phần thuộc quy mô dự án đã được UBND tỉnh phê duyệt chủ trương đầu tư, gồm:</w:t>
      </w:r>
    </w:p>
    <w:p w14:paraId="50928F45" w14:textId="633E0B8A" w:rsidR="00834C66" w:rsidRPr="00834C66" w:rsidRDefault="00E07121" w:rsidP="00834C66">
      <w:pPr>
        <w:spacing w:after="40" w:line="312" w:lineRule="auto"/>
        <w:ind w:firstLine="540"/>
        <w:jc w:val="both"/>
      </w:pPr>
      <w:r>
        <w:t xml:space="preserve">- </w:t>
      </w:r>
      <w:r w:rsidR="00834C66" w:rsidRPr="00834C66">
        <w:t>Số hóa và chuẩn hóa dữ liệu ngành Văn hóa, Thể thao và Du lịch: Số hóa hồ sơ, tư liệu, tài liệu đối với 100% các di tích thuộc phạm vi đầu tư, đồng thời thực hiện số hóa chuyên sâu đối với 50-60 di tích tiêu biểu theo thứ tự ưu tiên là di tích quốc gia đặc biệt, di tích quốc gia, sau đó đến các di tích cấp tỉnh có giá trị nổi bật về lịch sử, văn hóa và khả năng khai thác du lịch</w:t>
      </w:r>
      <w:r w:rsidR="00834C66">
        <w:t>;</w:t>
      </w:r>
    </w:p>
    <w:p w14:paraId="218F1F43" w14:textId="4F00C741" w:rsidR="00834C66" w:rsidRPr="00834C66" w:rsidRDefault="00834C66" w:rsidP="00834C66">
      <w:pPr>
        <w:spacing w:after="40" w:line="312" w:lineRule="auto"/>
        <w:ind w:firstLine="540"/>
        <w:jc w:val="both"/>
      </w:pPr>
      <w:r w:rsidRPr="00834C66">
        <w:t xml:space="preserve">- Xây dựng bản đồ số ngành Văn hóa, Thể thao và Du lịch: Xây dựng bản đồ số chuyên ngành trên cơ sở khai thác và tích hợp với nền tảng bản đồ số dùng chung của tỉnh. Bản đồ số sẽ được tổ chức theo hướng tích hợp dữ liệu không </w:t>
      </w:r>
      <w:r w:rsidRPr="00834C66">
        <w:lastRenderedPageBreak/>
        <w:t>gian của các di tích lịch sử, điểm du lịch, khu du lịch, thiết chế văn hóa, cơ sở thể thao và các đối tượng quản lý chuyên ngành khác, qua đó hình thành công cụ trực quan phục vụ quản lý nhà nước và quảng bá du lịch</w:t>
      </w:r>
      <w:r>
        <w:t>;</w:t>
      </w:r>
    </w:p>
    <w:p w14:paraId="0AAF14FA" w14:textId="63E719D4" w:rsidR="00834C66" w:rsidRPr="00834C66" w:rsidRDefault="00834C66" w:rsidP="00834C66">
      <w:pPr>
        <w:spacing w:after="40" w:line="312" w:lineRule="auto"/>
        <w:ind w:firstLine="540"/>
        <w:jc w:val="both"/>
      </w:pPr>
      <w:r w:rsidRPr="00834C66">
        <w:t>- Xây dựng, nâng cấp và tích hợp cơ sở dữ liệu ngành Văn hóa, Thể thao và Du lịch: Kế thừa hệ thống cơ sở dữ liệu ngành Du lịch tỉnh Quảng Trị đã được đầu tư trước đây, trên cơ sở đó thực hiện nâng cấp và mở rộng phạm vi quản lý dữ liệu cho toàn ngành Văn hóa, Thể thao và Du lịch</w:t>
      </w:r>
      <w:r>
        <w:t>;</w:t>
      </w:r>
    </w:p>
    <w:p w14:paraId="79C460CE" w14:textId="77777777" w:rsidR="00834C66" w:rsidRPr="00834C66" w:rsidRDefault="00834C66" w:rsidP="00834C66">
      <w:pPr>
        <w:spacing w:after="40" w:line="312" w:lineRule="auto"/>
        <w:ind w:firstLine="540"/>
        <w:jc w:val="both"/>
      </w:pPr>
      <w:r w:rsidRPr="00834C66">
        <w:t>- Thuê hạ tầng công nghệ thông tin và bảo đảm an toàn thông tin: Dự án thực hiện thuê hạ tầng điện toán đám mây (Cloud) trong thời gian 03 năm để phục vụ vận hành hệ thống cơ sở dữ liệu ngành và lưu trữ dữ liệu số hóa. Việc thuê hạ tầng được thực hiện theo hướng bảo đảm tính ổn định, linh hoạt, khả năng mở rộng và đáp ứng yêu cầu khai thác lâu dài của hệ thống.</w:t>
      </w:r>
    </w:p>
    <w:p w14:paraId="64C6D877" w14:textId="77777777" w:rsidR="00E03CD0" w:rsidRDefault="00E07121">
      <w:pPr>
        <w:spacing w:before="80" w:after="40" w:line="312" w:lineRule="auto"/>
        <w:ind w:firstLine="540"/>
      </w:pPr>
      <w:r>
        <w:rPr>
          <w:b/>
        </w:rPr>
        <w:t xml:space="preserve">3. Phạm vi dữ liệu, quy trình nghiệp vụ </w:t>
      </w:r>
      <w:r w:rsidR="00E85EF6">
        <w:rPr>
          <w:b/>
        </w:rPr>
        <w:t>khảo sát, lập báo cáo kinh tế - kỹ thuật</w:t>
      </w:r>
    </w:p>
    <w:p w14:paraId="3B6B4A96" w14:textId="34DB346A" w:rsidR="00E03CD0" w:rsidRDefault="00F14FCB">
      <w:pPr>
        <w:spacing w:after="80" w:line="312" w:lineRule="auto"/>
        <w:ind w:firstLine="540"/>
        <w:jc w:val="both"/>
      </w:pPr>
      <w:r w:rsidRPr="00F14FCB">
        <w:t>Khảo sát, đánh giá hiện trạng dữ liệu, hồ sơ, tài liệu ngành Văn hóa, Thể thao và Du lịch; xác định phạm vi, thành phần và khối lượng dữ liệu cần số hóa, chuẩn hóa, tạo lập và tích hợp; khảo sát các đối tượng, thông tin phục vụ xây dựng bản đồ số; rà soát quy trình nghiệp vụ, nhu cầu quản lý, khai thác và chia sẻ dữ liệu; đánh giá hiện trạng hệ thống, hạ tầng kỹ thuật và yêu cầu bảo đảm an toàn thông tin. Trên cơ sở kết quả khảo sát, đề xuất phạm vi, giải pháp, quy mô và yêu cầu kỹ thuật phục vụ lập Báo cáo kinh tế - kỹ thuật</w:t>
      </w:r>
      <w:r>
        <w:t>.</w:t>
      </w:r>
    </w:p>
    <w:p w14:paraId="1E1931EA" w14:textId="77777777" w:rsidR="00E03CD0" w:rsidRDefault="00E07121">
      <w:pPr>
        <w:spacing w:after="40" w:line="312" w:lineRule="auto"/>
        <w:ind w:firstLine="540"/>
      </w:pPr>
      <w:r>
        <w:rPr>
          <w:b/>
        </w:rPr>
        <w:t>4. Quy mô đầu tư và thời gian thực hiện</w:t>
      </w:r>
    </w:p>
    <w:p w14:paraId="479C942E" w14:textId="4308E3FA" w:rsidR="00E03CD0" w:rsidRDefault="00E07121">
      <w:pPr>
        <w:spacing w:after="120" w:line="312" w:lineRule="auto"/>
        <w:ind w:firstLine="540"/>
        <w:jc w:val="both"/>
      </w:pPr>
      <w:r>
        <w:t>Tổng mức đầu tư dự kiến của dự án là 1</w:t>
      </w:r>
      <w:r w:rsidR="00F14FCB">
        <w:t>9</w:t>
      </w:r>
      <w:r>
        <w:t>.000.000.000 đồng (Mười</w:t>
      </w:r>
      <w:r w:rsidR="00F14FCB">
        <w:t xml:space="preserve"> chín</w:t>
      </w:r>
      <w:r>
        <w:t xml:space="preserve"> tỷ đồng) từ nguồn vốn đầu tư công ngân sách tỉnh; thời gian thực hiện đầu tư dự án: năm 2026 - 2028.</w:t>
      </w:r>
    </w:p>
    <w:p w14:paraId="5CED8F10" w14:textId="77777777" w:rsidR="00E03CD0" w:rsidRDefault="00E07121">
      <w:pPr>
        <w:spacing w:before="120" w:after="80" w:line="312" w:lineRule="auto"/>
        <w:ind w:firstLine="540"/>
      </w:pPr>
      <w:r>
        <w:rPr>
          <w:b/>
        </w:rPr>
        <w:t>II. NỘI DUNG CÔNG VIỆC</w:t>
      </w:r>
    </w:p>
    <w:p w14:paraId="2096374D" w14:textId="77777777" w:rsidR="00E03CD0" w:rsidRDefault="00E07121">
      <w:pPr>
        <w:spacing w:after="60" w:line="312" w:lineRule="auto"/>
        <w:ind w:firstLine="540"/>
      </w:pPr>
      <w:r>
        <w:rPr>
          <w:b/>
        </w:rPr>
        <w:t>1. Nội dung khảo sát</w:t>
      </w:r>
    </w:p>
    <w:tbl>
      <w:tblPr>
        <w:tblW w:w="90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7"/>
        <w:gridCol w:w="2948"/>
        <w:gridCol w:w="5557"/>
      </w:tblGrid>
      <w:tr w:rsidR="00E03CD0" w14:paraId="14A902EB" w14:textId="77777777" w:rsidTr="00996F09">
        <w:trPr>
          <w:tblHeader/>
          <w:jc w:val="center"/>
        </w:trPr>
        <w:tc>
          <w:tcPr>
            <w:tcW w:w="567" w:type="dxa"/>
            <w:shd w:val="clear" w:color="auto" w:fill="D9D9D9"/>
          </w:tcPr>
          <w:p w14:paraId="3DD43A52" w14:textId="77777777" w:rsidR="00E03CD0" w:rsidRPr="00E85EF6" w:rsidRDefault="00E07121">
            <w:pPr>
              <w:spacing w:before="40" w:after="40"/>
              <w:jc w:val="center"/>
              <w:rPr>
                <w:sz w:val="26"/>
                <w:szCs w:val="26"/>
              </w:rPr>
            </w:pPr>
            <w:r w:rsidRPr="00E85EF6">
              <w:rPr>
                <w:b/>
                <w:sz w:val="26"/>
                <w:szCs w:val="26"/>
              </w:rPr>
              <w:t>TT</w:t>
            </w:r>
          </w:p>
        </w:tc>
        <w:tc>
          <w:tcPr>
            <w:tcW w:w="2948" w:type="dxa"/>
            <w:shd w:val="clear" w:color="auto" w:fill="D9D9D9"/>
          </w:tcPr>
          <w:p w14:paraId="11CE4238" w14:textId="77777777" w:rsidR="00E03CD0" w:rsidRPr="00E85EF6" w:rsidRDefault="00E07121">
            <w:pPr>
              <w:spacing w:before="40" w:after="40"/>
              <w:jc w:val="center"/>
              <w:rPr>
                <w:sz w:val="26"/>
                <w:szCs w:val="26"/>
              </w:rPr>
            </w:pPr>
            <w:r w:rsidRPr="00E85EF6">
              <w:rPr>
                <w:b/>
                <w:sz w:val="26"/>
                <w:szCs w:val="26"/>
              </w:rPr>
              <w:t>Nội dung khảo sát</w:t>
            </w:r>
          </w:p>
        </w:tc>
        <w:tc>
          <w:tcPr>
            <w:tcW w:w="5557" w:type="dxa"/>
            <w:shd w:val="clear" w:color="auto" w:fill="D9D9D9"/>
          </w:tcPr>
          <w:p w14:paraId="30CF1D6F" w14:textId="77777777" w:rsidR="00E03CD0" w:rsidRPr="00E85EF6" w:rsidRDefault="00E07121">
            <w:pPr>
              <w:spacing w:before="40" w:after="40"/>
              <w:jc w:val="center"/>
              <w:rPr>
                <w:sz w:val="26"/>
                <w:szCs w:val="26"/>
              </w:rPr>
            </w:pPr>
            <w:r w:rsidRPr="00E85EF6">
              <w:rPr>
                <w:b/>
                <w:sz w:val="26"/>
                <w:szCs w:val="26"/>
              </w:rPr>
              <w:t>Mô tả, phạm vi khảo sát</w:t>
            </w:r>
          </w:p>
        </w:tc>
      </w:tr>
      <w:tr w:rsidR="00E03CD0" w14:paraId="62CC2EEA" w14:textId="77777777" w:rsidTr="00A05F72">
        <w:trPr>
          <w:jc w:val="center"/>
        </w:trPr>
        <w:tc>
          <w:tcPr>
            <w:tcW w:w="567" w:type="dxa"/>
            <w:vAlign w:val="center"/>
          </w:tcPr>
          <w:p w14:paraId="32E1B1D0" w14:textId="77777777" w:rsidR="00E03CD0" w:rsidRPr="00E85EF6" w:rsidRDefault="00E07121" w:rsidP="00A05F72">
            <w:pPr>
              <w:spacing w:before="40" w:after="40"/>
              <w:jc w:val="center"/>
              <w:rPr>
                <w:sz w:val="26"/>
                <w:szCs w:val="26"/>
              </w:rPr>
            </w:pPr>
            <w:r w:rsidRPr="00E85EF6">
              <w:rPr>
                <w:sz w:val="26"/>
                <w:szCs w:val="26"/>
              </w:rPr>
              <w:t>1</w:t>
            </w:r>
          </w:p>
        </w:tc>
        <w:tc>
          <w:tcPr>
            <w:tcW w:w="2948" w:type="dxa"/>
          </w:tcPr>
          <w:p w14:paraId="176F3422" w14:textId="77777777" w:rsidR="00E03CD0" w:rsidRPr="00E85EF6" w:rsidRDefault="00E07121">
            <w:pPr>
              <w:spacing w:before="40" w:after="40"/>
              <w:rPr>
                <w:sz w:val="26"/>
                <w:szCs w:val="26"/>
              </w:rPr>
            </w:pPr>
            <w:r w:rsidRPr="00E85EF6">
              <w:rPr>
                <w:sz w:val="26"/>
                <w:szCs w:val="26"/>
              </w:rPr>
              <w:t>Xây dựng phương án, kế hoạch khảo sát</w:t>
            </w:r>
          </w:p>
        </w:tc>
        <w:tc>
          <w:tcPr>
            <w:tcW w:w="5557" w:type="dxa"/>
          </w:tcPr>
          <w:p w14:paraId="202FBF57" w14:textId="77777777" w:rsidR="00E03CD0" w:rsidRPr="00E85EF6" w:rsidRDefault="00E07121">
            <w:pPr>
              <w:spacing w:before="40" w:after="40"/>
              <w:jc w:val="both"/>
              <w:rPr>
                <w:sz w:val="26"/>
                <w:szCs w:val="26"/>
              </w:rPr>
            </w:pPr>
            <w:r w:rsidRPr="00E85EF6">
              <w:rPr>
                <w:sz w:val="26"/>
                <w:szCs w:val="26"/>
              </w:rPr>
              <w:t>Xác định mục tiêu, đối tượng, phương pháp, thời gian, tiến độ và tổ chức thực hiện khảo sát trên toàn bộ phạm vi đầu tư của dự án.</w:t>
            </w:r>
          </w:p>
        </w:tc>
      </w:tr>
      <w:tr w:rsidR="00E03CD0" w14:paraId="0F6985E8" w14:textId="77777777" w:rsidTr="00A05F72">
        <w:trPr>
          <w:jc w:val="center"/>
        </w:trPr>
        <w:tc>
          <w:tcPr>
            <w:tcW w:w="567" w:type="dxa"/>
            <w:vAlign w:val="center"/>
          </w:tcPr>
          <w:p w14:paraId="4E30BDB2" w14:textId="77777777" w:rsidR="00E03CD0" w:rsidRPr="00E85EF6" w:rsidRDefault="00E07121" w:rsidP="00A05F72">
            <w:pPr>
              <w:spacing w:before="40" w:after="40"/>
              <w:jc w:val="center"/>
              <w:rPr>
                <w:sz w:val="26"/>
                <w:szCs w:val="26"/>
              </w:rPr>
            </w:pPr>
            <w:r w:rsidRPr="00E85EF6">
              <w:rPr>
                <w:sz w:val="26"/>
                <w:szCs w:val="26"/>
              </w:rPr>
              <w:t>2</w:t>
            </w:r>
          </w:p>
        </w:tc>
        <w:tc>
          <w:tcPr>
            <w:tcW w:w="2948" w:type="dxa"/>
          </w:tcPr>
          <w:p w14:paraId="3EEA24B7" w14:textId="77777777" w:rsidR="00E03CD0" w:rsidRPr="00E85EF6" w:rsidRDefault="00E07121">
            <w:pPr>
              <w:spacing w:before="40" w:after="40"/>
              <w:rPr>
                <w:sz w:val="26"/>
                <w:szCs w:val="26"/>
              </w:rPr>
            </w:pPr>
            <w:r w:rsidRPr="00E85EF6">
              <w:rPr>
                <w:sz w:val="26"/>
                <w:szCs w:val="26"/>
              </w:rPr>
              <w:t>Lập mẫu phiếu khảo sát, phiếu điều tra</w:t>
            </w:r>
          </w:p>
        </w:tc>
        <w:tc>
          <w:tcPr>
            <w:tcW w:w="5557" w:type="dxa"/>
          </w:tcPr>
          <w:p w14:paraId="378F4C29" w14:textId="253CFA5A" w:rsidR="00E03CD0" w:rsidRPr="00E85EF6" w:rsidRDefault="00E07121">
            <w:pPr>
              <w:spacing w:before="40" w:after="40"/>
              <w:jc w:val="both"/>
              <w:rPr>
                <w:sz w:val="26"/>
                <w:szCs w:val="26"/>
              </w:rPr>
            </w:pPr>
            <w:r w:rsidRPr="00E85EF6">
              <w:rPr>
                <w:sz w:val="26"/>
                <w:szCs w:val="26"/>
              </w:rPr>
              <w:t xml:space="preserve">Thiết kế bộ phiếu khảo sát/phỏng vấn phù hợp với từng nhóm đối tượng: lãnh đạo </w:t>
            </w:r>
            <w:r w:rsidR="00F14FCB">
              <w:rPr>
                <w:sz w:val="26"/>
                <w:szCs w:val="26"/>
              </w:rPr>
              <w:t>Sở</w:t>
            </w:r>
            <w:r w:rsidRPr="00E85EF6">
              <w:rPr>
                <w:sz w:val="26"/>
                <w:szCs w:val="26"/>
              </w:rPr>
              <w:t xml:space="preserve">, các phòng </w:t>
            </w:r>
            <w:r w:rsidR="00F14FCB">
              <w:rPr>
                <w:sz w:val="26"/>
                <w:szCs w:val="26"/>
              </w:rPr>
              <w:t xml:space="preserve">ban </w:t>
            </w:r>
            <w:r w:rsidRPr="00E85EF6">
              <w:rPr>
                <w:sz w:val="26"/>
                <w:szCs w:val="26"/>
              </w:rPr>
              <w:lastRenderedPageBreak/>
              <w:t xml:space="preserve">chức năng, các </w:t>
            </w:r>
            <w:r w:rsidR="00F14FCB">
              <w:rPr>
                <w:sz w:val="26"/>
                <w:szCs w:val="26"/>
              </w:rPr>
              <w:t>đơn vị sử dụng</w:t>
            </w:r>
            <w:r w:rsidRPr="00E85EF6">
              <w:rPr>
                <w:sz w:val="26"/>
                <w:szCs w:val="26"/>
              </w:rPr>
              <w:t>.</w:t>
            </w:r>
          </w:p>
        </w:tc>
      </w:tr>
      <w:tr w:rsidR="00996F09" w14:paraId="655C099D" w14:textId="77777777" w:rsidTr="00A05F72">
        <w:trPr>
          <w:jc w:val="center"/>
        </w:trPr>
        <w:tc>
          <w:tcPr>
            <w:tcW w:w="567" w:type="dxa"/>
            <w:vAlign w:val="center"/>
          </w:tcPr>
          <w:p w14:paraId="483B771E" w14:textId="4F655D46" w:rsidR="00996F09" w:rsidRPr="00E85EF6" w:rsidRDefault="006903D5" w:rsidP="00A05F72">
            <w:pPr>
              <w:spacing w:before="40" w:after="40"/>
              <w:jc w:val="center"/>
              <w:rPr>
                <w:sz w:val="26"/>
                <w:szCs w:val="26"/>
              </w:rPr>
            </w:pPr>
            <w:r>
              <w:rPr>
                <w:sz w:val="26"/>
                <w:szCs w:val="26"/>
              </w:rPr>
              <w:lastRenderedPageBreak/>
              <w:t>3</w:t>
            </w:r>
          </w:p>
        </w:tc>
        <w:tc>
          <w:tcPr>
            <w:tcW w:w="2948" w:type="dxa"/>
          </w:tcPr>
          <w:p w14:paraId="2C5598FC" w14:textId="7C903BB0" w:rsidR="00996F09" w:rsidRPr="00E85EF6" w:rsidRDefault="00996F09">
            <w:pPr>
              <w:spacing w:before="40" w:after="40"/>
              <w:rPr>
                <w:sz w:val="26"/>
                <w:szCs w:val="26"/>
              </w:rPr>
            </w:pPr>
            <w:r w:rsidRPr="00996F09">
              <w:rPr>
                <w:sz w:val="26"/>
                <w:szCs w:val="26"/>
              </w:rPr>
              <w:t xml:space="preserve">Khảo sát hiện trạng </w:t>
            </w:r>
            <w:r w:rsidR="00EF3AE3">
              <w:rPr>
                <w:sz w:val="26"/>
                <w:szCs w:val="26"/>
              </w:rPr>
              <w:t>tư liệu, hiện vật</w:t>
            </w:r>
          </w:p>
        </w:tc>
        <w:tc>
          <w:tcPr>
            <w:tcW w:w="5557" w:type="dxa"/>
          </w:tcPr>
          <w:p w14:paraId="6ADAC247" w14:textId="5EF975AE" w:rsidR="00996F09" w:rsidRDefault="00996F09">
            <w:pPr>
              <w:spacing w:before="40" w:after="40"/>
              <w:jc w:val="both"/>
              <w:rPr>
                <w:sz w:val="26"/>
                <w:szCs w:val="26"/>
              </w:rPr>
            </w:pPr>
            <w:r w:rsidRPr="00996F09">
              <w:rPr>
                <w:sz w:val="26"/>
                <w:szCs w:val="26"/>
              </w:rPr>
              <w:t>Khảo sát tại Sở và các đơn vị trực thuộc để xác định</w:t>
            </w:r>
            <w:r>
              <w:rPr>
                <w:sz w:val="26"/>
                <w:szCs w:val="26"/>
              </w:rPr>
              <w:t xml:space="preserve">: </w:t>
            </w:r>
            <w:r w:rsidRPr="00996F09">
              <w:rPr>
                <w:sz w:val="26"/>
                <w:szCs w:val="26"/>
              </w:rPr>
              <w:t>các loại dữ liệu hiện đang quản lý thuộc lĩnh vực Văn hóa, Thể thao và Du lịch tồn tại dưới dạng hồ sơ giấy, file mềm, hình ảnh, Video, dữ liệu trên các phần mềm hoặc CSDL hiện có, dữ liệu bản đồ, tọa độ, dữ liệu không gian; Số lượng, dung lượng, thời gian hình thành và mức độ đầy đủ của dữ liệu; Tính chính xác của dữ liệ</w:t>
            </w:r>
          </w:p>
        </w:tc>
      </w:tr>
      <w:tr w:rsidR="00EF3AE3" w14:paraId="18075B46" w14:textId="77777777" w:rsidTr="00A05F72">
        <w:trPr>
          <w:jc w:val="center"/>
        </w:trPr>
        <w:tc>
          <w:tcPr>
            <w:tcW w:w="567" w:type="dxa"/>
            <w:vAlign w:val="center"/>
          </w:tcPr>
          <w:p w14:paraId="09BE20C5" w14:textId="7E54FB0F" w:rsidR="00EF3AE3" w:rsidRDefault="00EF3AE3" w:rsidP="00A05F72">
            <w:pPr>
              <w:spacing w:before="40" w:after="40"/>
              <w:jc w:val="center"/>
              <w:rPr>
                <w:sz w:val="26"/>
                <w:szCs w:val="26"/>
              </w:rPr>
            </w:pPr>
            <w:r>
              <w:rPr>
                <w:sz w:val="26"/>
                <w:szCs w:val="26"/>
              </w:rPr>
              <w:t>4</w:t>
            </w:r>
          </w:p>
        </w:tc>
        <w:tc>
          <w:tcPr>
            <w:tcW w:w="2948" w:type="dxa"/>
          </w:tcPr>
          <w:p w14:paraId="5DFBEB06" w14:textId="4EABF95B" w:rsidR="00EF3AE3" w:rsidRPr="00996F09" w:rsidRDefault="00EF3AE3">
            <w:pPr>
              <w:spacing w:before="40" w:after="40"/>
              <w:rPr>
                <w:sz w:val="26"/>
                <w:szCs w:val="26"/>
              </w:rPr>
            </w:pPr>
            <w:r w:rsidRPr="00EF3AE3">
              <w:rPr>
                <w:sz w:val="26"/>
                <w:szCs w:val="26"/>
              </w:rPr>
              <w:t xml:space="preserve">Chi </w:t>
            </w:r>
            <w:proofErr w:type="gramStart"/>
            <w:r w:rsidRPr="00EF3AE3">
              <w:rPr>
                <w:sz w:val="26"/>
                <w:szCs w:val="26"/>
              </w:rPr>
              <w:t>phí  Khảo</w:t>
            </w:r>
            <w:proofErr w:type="gramEnd"/>
            <w:r w:rsidRPr="00EF3AE3">
              <w:rPr>
                <w:sz w:val="26"/>
                <w:szCs w:val="26"/>
              </w:rPr>
              <w:t xml:space="preserve"> sát điều kiện thực địa số hóa</w:t>
            </w:r>
          </w:p>
        </w:tc>
        <w:tc>
          <w:tcPr>
            <w:tcW w:w="5557" w:type="dxa"/>
          </w:tcPr>
          <w:p w14:paraId="24742DA2" w14:textId="2FEA3A61" w:rsidR="00EF3AE3" w:rsidRPr="00996F09" w:rsidRDefault="00EF3AE3">
            <w:pPr>
              <w:spacing w:before="40" w:after="40"/>
              <w:jc w:val="both"/>
              <w:rPr>
                <w:sz w:val="26"/>
                <w:szCs w:val="26"/>
              </w:rPr>
            </w:pPr>
            <w:r w:rsidRPr="00E85EF6">
              <w:rPr>
                <w:sz w:val="26"/>
                <w:szCs w:val="26"/>
              </w:rPr>
              <w:t xml:space="preserve">Khảo sát </w:t>
            </w:r>
            <w:r>
              <w:rPr>
                <w:sz w:val="26"/>
                <w:szCs w:val="26"/>
              </w:rPr>
              <w:t>b</w:t>
            </w:r>
            <w:r w:rsidRPr="00996F09">
              <w:rPr>
                <w:sz w:val="26"/>
                <w:szCs w:val="26"/>
              </w:rPr>
              <w:t xml:space="preserve">ao gồm các đối tượng cần đưa lên bản đồ số và thông tin cụ thể của các đối tượng như: tên, địa chỉ, vị trí tọa độ, hình ảnh, hồ sơ và các tài liệu liên quan, ranh giới và diện tích, hiện trạng dữ liệu </w:t>
            </w:r>
            <w:proofErr w:type="gramStart"/>
            <w:r w:rsidRPr="00996F09">
              <w:rPr>
                <w:sz w:val="26"/>
                <w:szCs w:val="26"/>
              </w:rPr>
              <w:t>GIS,…</w:t>
            </w:r>
            <w:proofErr w:type="gramEnd"/>
          </w:p>
        </w:tc>
      </w:tr>
      <w:tr w:rsidR="00EF3AE3" w14:paraId="5142D726" w14:textId="77777777" w:rsidTr="00A05F72">
        <w:trPr>
          <w:jc w:val="center"/>
        </w:trPr>
        <w:tc>
          <w:tcPr>
            <w:tcW w:w="567" w:type="dxa"/>
            <w:vAlign w:val="center"/>
          </w:tcPr>
          <w:p w14:paraId="6B0C62BF" w14:textId="1D30642A" w:rsidR="00EF3AE3" w:rsidRDefault="00EF3AE3" w:rsidP="00A05F72">
            <w:pPr>
              <w:spacing w:before="40" w:after="40"/>
              <w:jc w:val="center"/>
              <w:rPr>
                <w:sz w:val="26"/>
                <w:szCs w:val="26"/>
              </w:rPr>
            </w:pPr>
            <w:r>
              <w:rPr>
                <w:sz w:val="26"/>
                <w:szCs w:val="26"/>
              </w:rPr>
              <w:t>5</w:t>
            </w:r>
          </w:p>
        </w:tc>
        <w:tc>
          <w:tcPr>
            <w:tcW w:w="2948" w:type="dxa"/>
          </w:tcPr>
          <w:p w14:paraId="55353C6F" w14:textId="55A84FC5" w:rsidR="00EF3AE3" w:rsidRPr="00996F09" w:rsidRDefault="00EF3AE3">
            <w:pPr>
              <w:spacing w:before="40" w:after="40"/>
              <w:rPr>
                <w:sz w:val="26"/>
                <w:szCs w:val="26"/>
              </w:rPr>
            </w:pPr>
            <w:r w:rsidRPr="00EF3AE3">
              <w:rPr>
                <w:sz w:val="26"/>
                <w:szCs w:val="26"/>
              </w:rPr>
              <w:t>Chi phí Khảo sát tọa độ &amp; Dữ liệu không gian (GIS)</w:t>
            </w:r>
          </w:p>
        </w:tc>
        <w:tc>
          <w:tcPr>
            <w:tcW w:w="5557" w:type="dxa"/>
          </w:tcPr>
          <w:p w14:paraId="765C62AF" w14:textId="535E6F98" w:rsidR="00EF3AE3" w:rsidRPr="00996F09" w:rsidRDefault="00EF3AE3">
            <w:pPr>
              <w:spacing w:before="40" w:after="40"/>
              <w:jc w:val="both"/>
              <w:rPr>
                <w:sz w:val="26"/>
                <w:szCs w:val="26"/>
              </w:rPr>
            </w:pPr>
            <w:r w:rsidRPr="00E85EF6">
              <w:rPr>
                <w:sz w:val="26"/>
                <w:szCs w:val="26"/>
              </w:rPr>
              <w:t xml:space="preserve">Khảo sát </w:t>
            </w:r>
            <w:r>
              <w:rPr>
                <w:sz w:val="26"/>
                <w:szCs w:val="26"/>
              </w:rPr>
              <w:t>b</w:t>
            </w:r>
            <w:r w:rsidRPr="00996F09">
              <w:rPr>
                <w:sz w:val="26"/>
                <w:szCs w:val="26"/>
              </w:rPr>
              <w:t xml:space="preserve">ao gồm các đối tượng cần đưa lên bản đồ số và thông tin cụ thể của các đối tượng như: tên, địa chỉ, vị trí tọa độ, hình ảnh, hồ sơ và các tài liệu liên quan, ranh giới và diện tích, hiện trạng dữ liệu </w:t>
            </w:r>
            <w:proofErr w:type="gramStart"/>
            <w:r w:rsidRPr="00996F09">
              <w:rPr>
                <w:sz w:val="26"/>
                <w:szCs w:val="26"/>
              </w:rPr>
              <w:t>GIS,…</w:t>
            </w:r>
            <w:proofErr w:type="gramEnd"/>
          </w:p>
        </w:tc>
      </w:tr>
      <w:tr w:rsidR="00EF3AE3" w14:paraId="58ABE559" w14:textId="77777777" w:rsidTr="00A05F72">
        <w:trPr>
          <w:jc w:val="center"/>
        </w:trPr>
        <w:tc>
          <w:tcPr>
            <w:tcW w:w="567" w:type="dxa"/>
            <w:vAlign w:val="center"/>
          </w:tcPr>
          <w:p w14:paraId="741EBC0B" w14:textId="647F6085" w:rsidR="00EF3AE3" w:rsidRDefault="00EF3AE3" w:rsidP="00A05F72">
            <w:pPr>
              <w:spacing w:before="40" w:after="40"/>
              <w:jc w:val="center"/>
              <w:rPr>
                <w:sz w:val="26"/>
                <w:szCs w:val="26"/>
              </w:rPr>
            </w:pPr>
            <w:r>
              <w:rPr>
                <w:sz w:val="26"/>
                <w:szCs w:val="26"/>
              </w:rPr>
              <w:t>6</w:t>
            </w:r>
          </w:p>
        </w:tc>
        <w:tc>
          <w:tcPr>
            <w:tcW w:w="2948" w:type="dxa"/>
          </w:tcPr>
          <w:p w14:paraId="5A20F27F" w14:textId="487D2CAD" w:rsidR="00EF3AE3" w:rsidRPr="00996F09" w:rsidRDefault="00EF3AE3">
            <w:pPr>
              <w:spacing w:before="40" w:after="40"/>
              <w:rPr>
                <w:sz w:val="26"/>
                <w:szCs w:val="26"/>
              </w:rPr>
            </w:pPr>
            <w:r w:rsidRPr="00EF3AE3">
              <w:rPr>
                <w:sz w:val="26"/>
                <w:szCs w:val="26"/>
              </w:rPr>
              <w:t>Chi phí Khảo sát hạ tầng kết nối và Điểm truy cập</w:t>
            </w:r>
          </w:p>
        </w:tc>
        <w:tc>
          <w:tcPr>
            <w:tcW w:w="5557" w:type="dxa"/>
          </w:tcPr>
          <w:p w14:paraId="3D03DFC2" w14:textId="6E66F1BE" w:rsidR="00EF3AE3" w:rsidRPr="00996F09" w:rsidRDefault="00EF3AE3">
            <w:pPr>
              <w:spacing w:before="40" w:after="40"/>
              <w:jc w:val="both"/>
              <w:rPr>
                <w:sz w:val="26"/>
                <w:szCs w:val="26"/>
              </w:rPr>
            </w:pPr>
            <w:r w:rsidRPr="006903D5">
              <w:rPr>
                <w:sz w:val="26"/>
                <w:szCs w:val="26"/>
              </w:rPr>
              <w:t>Khảo sát nhu cầu về hạ tầng điện toán đám mây phục vụ vận hành hệ thống và lưu trữ dữ liệu số hóa, bao gồm quy mô dữ liệu, tài nguyên máy chủ, lưu trữ, băng thông, số lượng người dùng và khả năng mở rộng; khảo sát yêu cầu sao lưu, phục hồi dữ liệu, giám sát và vận hành hệ thống; rà soát hiện trạng và yêu cầu về quản lý truy cập, xác thực, bảo vệ dữ liệu, giám sát và phòng chống tấn công mạng; xác định các yêu cầu bảo đảm an toàn thông tin theo cấp độ của hệ thống, làm cơ sở xác định quy mô, giải pháp và các dịch vụ hạ tầng, an toàn thông tin cần thuê</w:t>
            </w:r>
          </w:p>
        </w:tc>
      </w:tr>
      <w:tr w:rsidR="00EF3AE3" w14:paraId="0C1DE7A0" w14:textId="77777777" w:rsidTr="00A05F72">
        <w:trPr>
          <w:jc w:val="center"/>
        </w:trPr>
        <w:tc>
          <w:tcPr>
            <w:tcW w:w="567" w:type="dxa"/>
            <w:vAlign w:val="center"/>
          </w:tcPr>
          <w:p w14:paraId="23872181" w14:textId="05A6B02D" w:rsidR="00EF3AE3" w:rsidRDefault="00EF3AE3" w:rsidP="00A05F72">
            <w:pPr>
              <w:spacing w:before="40" w:after="40"/>
              <w:jc w:val="center"/>
              <w:rPr>
                <w:sz w:val="26"/>
                <w:szCs w:val="26"/>
              </w:rPr>
            </w:pPr>
            <w:r>
              <w:rPr>
                <w:sz w:val="26"/>
                <w:szCs w:val="26"/>
              </w:rPr>
              <w:t>7</w:t>
            </w:r>
          </w:p>
        </w:tc>
        <w:tc>
          <w:tcPr>
            <w:tcW w:w="2948" w:type="dxa"/>
          </w:tcPr>
          <w:p w14:paraId="121D25F0" w14:textId="62D309ED" w:rsidR="00EF3AE3" w:rsidRPr="00996F09" w:rsidRDefault="00EF3AE3">
            <w:pPr>
              <w:spacing w:before="40" w:after="40"/>
              <w:rPr>
                <w:sz w:val="26"/>
                <w:szCs w:val="26"/>
              </w:rPr>
            </w:pPr>
            <w:r w:rsidRPr="00EF3AE3">
              <w:rPr>
                <w:sz w:val="26"/>
                <w:szCs w:val="26"/>
              </w:rPr>
              <w:t>Chi phí Khảo sát CSDL hiện hữu</w:t>
            </w:r>
          </w:p>
        </w:tc>
        <w:tc>
          <w:tcPr>
            <w:tcW w:w="5557" w:type="dxa"/>
          </w:tcPr>
          <w:p w14:paraId="03451406" w14:textId="4B7023D6" w:rsidR="00EF3AE3" w:rsidRPr="00996F09" w:rsidRDefault="00EF3AE3">
            <w:pPr>
              <w:spacing w:before="40" w:after="40"/>
              <w:jc w:val="both"/>
              <w:rPr>
                <w:sz w:val="26"/>
                <w:szCs w:val="26"/>
              </w:rPr>
            </w:pPr>
            <w:r w:rsidRPr="00996F09">
              <w:rPr>
                <w:sz w:val="26"/>
                <w:szCs w:val="26"/>
              </w:rPr>
              <w:t>Gồm các phần mềm, hệ thống thông tin đang được sử dụng; Các CSDL hiện có của ngành; Kiến trúc, công nghệ, hệ quản trị CSDL đang sử dụng; Cách thức cập nhật, khai thác và chia sẻ dữ liệu; Các tài khoản, phân quyền người dùng; Khả năng kết nối, tích hợp với các hệ thống khác; Xác định các hệ thống cần tích hợp, liên thông hoặc chuyển đổi dữ liệu</w:t>
            </w:r>
          </w:p>
        </w:tc>
      </w:tr>
      <w:tr w:rsidR="00EF3AE3" w14:paraId="3E0E3A8E" w14:textId="77777777" w:rsidTr="00A05F72">
        <w:trPr>
          <w:jc w:val="center"/>
        </w:trPr>
        <w:tc>
          <w:tcPr>
            <w:tcW w:w="567" w:type="dxa"/>
            <w:vAlign w:val="center"/>
          </w:tcPr>
          <w:p w14:paraId="7815C809" w14:textId="66C16A5D" w:rsidR="00EF3AE3" w:rsidRDefault="00EF3AE3" w:rsidP="00A05F72">
            <w:pPr>
              <w:spacing w:before="40" w:after="40"/>
              <w:jc w:val="center"/>
              <w:rPr>
                <w:sz w:val="26"/>
                <w:szCs w:val="26"/>
              </w:rPr>
            </w:pPr>
            <w:r>
              <w:rPr>
                <w:sz w:val="26"/>
                <w:szCs w:val="26"/>
              </w:rPr>
              <w:lastRenderedPageBreak/>
              <w:t>8</w:t>
            </w:r>
          </w:p>
        </w:tc>
        <w:tc>
          <w:tcPr>
            <w:tcW w:w="2948" w:type="dxa"/>
          </w:tcPr>
          <w:p w14:paraId="76A804FE" w14:textId="6F7CF459" w:rsidR="00EF3AE3" w:rsidRPr="00996F09" w:rsidRDefault="00EF3AE3">
            <w:pPr>
              <w:spacing w:before="40" w:after="40"/>
              <w:rPr>
                <w:sz w:val="26"/>
                <w:szCs w:val="26"/>
              </w:rPr>
            </w:pPr>
            <w:r w:rsidRPr="00EF3AE3">
              <w:rPr>
                <w:sz w:val="26"/>
                <w:szCs w:val="26"/>
              </w:rPr>
              <w:t>Chi phí Khảo sát quy trình nghiệp vụ</w:t>
            </w:r>
          </w:p>
        </w:tc>
        <w:tc>
          <w:tcPr>
            <w:tcW w:w="5557" w:type="dxa"/>
          </w:tcPr>
          <w:p w14:paraId="26D46AB4" w14:textId="6B344C12" w:rsidR="00EF3AE3" w:rsidRPr="00996F09" w:rsidRDefault="00EF3AE3">
            <w:pPr>
              <w:spacing w:before="40" w:after="40"/>
              <w:jc w:val="both"/>
              <w:rPr>
                <w:sz w:val="26"/>
                <w:szCs w:val="26"/>
              </w:rPr>
            </w:pPr>
            <w:r>
              <w:rPr>
                <w:sz w:val="26"/>
                <w:szCs w:val="26"/>
              </w:rPr>
              <w:t>M</w:t>
            </w:r>
            <w:r w:rsidRPr="00F14FCB">
              <w:rPr>
                <w:sz w:val="26"/>
                <w:szCs w:val="26"/>
              </w:rPr>
              <w:t xml:space="preserve">ục tiêu cần xác định những thông tin nào cần quản lý trên CSDL; Đơn vị tạo lập dữ liệu; Đơn vị được cập nhật dữ liệu; Đơn vị được khai thác dữ liệu; Quy trình tiếp nhận, cập nhật, phê duyệt dữ liệu; Các chức năng tra cứu, tìm kiếm, thống kê, bản đồ cần; Nhu cầu chia sẻ dữ liệu với các hệ thống </w:t>
            </w:r>
            <w:proofErr w:type="gramStart"/>
            <w:r w:rsidRPr="00F14FCB">
              <w:rPr>
                <w:sz w:val="26"/>
                <w:szCs w:val="26"/>
              </w:rPr>
              <w:t>khác;…</w:t>
            </w:r>
            <w:proofErr w:type="gramEnd"/>
          </w:p>
        </w:tc>
      </w:tr>
      <w:tr w:rsidR="00996F09" w14:paraId="31271C1D" w14:textId="77777777" w:rsidTr="00A05F72">
        <w:trPr>
          <w:jc w:val="center"/>
        </w:trPr>
        <w:tc>
          <w:tcPr>
            <w:tcW w:w="567" w:type="dxa"/>
            <w:vAlign w:val="center"/>
          </w:tcPr>
          <w:p w14:paraId="615A2241" w14:textId="6945B3D6" w:rsidR="00996F09" w:rsidRPr="00E85EF6" w:rsidRDefault="00EF3AE3" w:rsidP="00A05F72">
            <w:pPr>
              <w:spacing w:before="40" w:after="40"/>
              <w:jc w:val="center"/>
              <w:rPr>
                <w:sz w:val="26"/>
                <w:szCs w:val="26"/>
              </w:rPr>
            </w:pPr>
            <w:r>
              <w:rPr>
                <w:sz w:val="26"/>
                <w:szCs w:val="26"/>
              </w:rPr>
              <w:t>9</w:t>
            </w:r>
          </w:p>
        </w:tc>
        <w:tc>
          <w:tcPr>
            <w:tcW w:w="2948" w:type="dxa"/>
          </w:tcPr>
          <w:p w14:paraId="59E1144B" w14:textId="77777777" w:rsidR="00996F09" w:rsidRPr="00E85EF6" w:rsidRDefault="00996F09" w:rsidP="00996F09">
            <w:pPr>
              <w:spacing w:before="40" w:after="40"/>
              <w:rPr>
                <w:sz w:val="26"/>
                <w:szCs w:val="26"/>
              </w:rPr>
            </w:pPr>
            <w:r w:rsidRPr="00E85EF6">
              <w:rPr>
                <w:sz w:val="26"/>
                <w:szCs w:val="26"/>
              </w:rPr>
              <w:t>Lập Báo cáo kết quả khảo sát</w:t>
            </w:r>
          </w:p>
        </w:tc>
        <w:tc>
          <w:tcPr>
            <w:tcW w:w="5557" w:type="dxa"/>
          </w:tcPr>
          <w:p w14:paraId="2AD464AD" w14:textId="77777777" w:rsidR="00996F09" w:rsidRPr="00E85EF6" w:rsidRDefault="00996F09" w:rsidP="00996F09">
            <w:pPr>
              <w:spacing w:before="40" w:after="40"/>
              <w:jc w:val="both"/>
              <w:rPr>
                <w:sz w:val="26"/>
                <w:szCs w:val="26"/>
              </w:rPr>
            </w:pPr>
            <w:r w:rsidRPr="00E85EF6">
              <w:rPr>
                <w:sz w:val="26"/>
                <w:szCs w:val="26"/>
              </w:rPr>
              <w:t>Tổng hợp, phân tích, đánh giá kết quả khảo sát; lập Báo cáo kết quả khảo sát làm cơ sở lập Báo cáo Kinh tế - Kỹ thuật.</w:t>
            </w:r>
          </w:p>
        </w:tc>
      </w:tr>
    </w:tbl>
    <w:p w14:paraId="446E4127" w14:textId="77777777" w:rsidR="00E03CD0" w:rsidRDefault="00E07121" w:rsidP="00E85EF6">
      <w:pPr>
        <w:spacing w:before="80" w:after="60" w:line="312" w:lineRule="auto"/>
        <w:ind w:firstLine="540"/>
      </w:pPr>
      <w:r>
        <w:rPr>
          <w:b/>
        </w:rPr>
        <w:t>2. Nội dung lập Báo cáo Kinh tế - Kỹ thuật</w:t>
      </w:r>
    </w:p>
    <w:tbl>
      <w:tblPr>
        <w:tblW w:w="90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8"/>
        <w:gridCol w:w="3969"/>
        <w:gridCol w:w="4535"/>
      </w:tblGrid>
      <w:tr w:rsidR="00E03CD0" w:rsidRPr="00E85EF6" w14:paraId="495FE12A" w14:textId="77777777" w:rsidTr="00340E51">
        <w:trPr>
          <w:tblHeader/>
          <w:jc w:val="center"/>
        </w:trPr>
        <w:tc>
          <w:tcPr>
            <w:tcW w:w="568" w:type="dxa"/>
            <w:shd w:val="clear" w:color="auto" w:fill="D9D9D9"/>
          </w:tcPr>
          <w:p w14:paraId="54C64CFC" w14:textId="77777777" w:rsidR="00E03CD0" w:rsidRPr="00E85EF6" w:rsidRDefault="00E07121">
            <w:pPr>
              <w:spacing w:before="40" w:after="40"/>
              <w:jc w:val="center"/>
              <w:rPr>
                <w:sz w:val="26"/>
                <w:szCs w:val="26"/>
              </w:rPr>
            </w:pPr>
            <w:r w:rsidRPr="00E85EF6">
              <w:rPr>
                <w:b/>
                <w:sz w:val="26"/>
                <w:szCs w:val="26"/>
              </w:rPr>
              <w:t>TT</w:t>
            </w:r>
          </w:p>
        </w:tc>
        <w:tc>
          <w:tcPr>
            <w:tcW w:w="3969" w:type="dxa"/>
            <w:shd w:val="clear" w:color="auto" w:fill="D9D9D9"/>
          </w:tcPr>
          <w:p w14:paraId="568434E4" w14:textId="77777777" w:rsidR="00E03CD0" w:rsidRPr="00E85EF6" w:rsidRDefault="00E07121">
            <w:pPr>
              <w:spacing w:before="40" w:after="40"/>
              <w:jc w:val="center"/>
              <w:rPr>
                <w:sz w:val="26"/>
                <w:szCs w:val="26"/>
              </w:rPr>
            </w:pPr>
            <w:r w:rsidRPr="00E85EF6">
              <w:rPr>
                <w:b/>
                <w:sz w:val="26"/>
                <w:szCs w:val="26"/>
              </w:rPr>
              <w:t>Nội dung công việc</w:t>
            </w:r>
          </w:p>
        </w:tc>
        <w:tc>
          <w:tcPr>
            <w:tcW w:w="4535" w:type="dxa"/>
            <w:shd w:val="clear" w:color="auto" w:fill="D9D9D9"/>
          </w:tcPr>
          <w:p w14:paraId="28EDE466" w14:textId="77777777" w:rsidR="00E03CD0" w:rsidRPr="00E85EF6" w:rsidRDefault="00E07121">
            <w:pPr>
              <w:spacing w:before="40" w:after="40"/>
              <w:jc w:val="center"/>
              <w:rPr>
                <w:sz w:val="26"/>
                <w:szCs w:val="26"/>
              </w:rPr>
            </w:pPr>
            <w:r w:rsidRPr="00E85EF6">
              <w:rPr>
                <w:b/>
                <w:sz w:val="26"/>
                <w:szCs w:val="26"/>
              </w:rPr>
              <w:t>Chuyên gia đảm nhiệm</w:t>
            </w:r>
          </w:p>
        </w:tc>
      </w:tr>
      <w:tr w:rsidR="00EF3AE3" w:rsidRPr="00E85EF6" w14:paraId="68F1E984" w14:textId="77777777" w:rsidTr="00A05F72">
        <w:trPr>
          <w:jc w:val="center"/>
        </w:trPr>
        <w:tc>
          <w:tcPr>
            <w:tcW w:w="568" w:type="dxa"/>
            <w:vAlign w:val="center"/>
          </w:tcPr>
          <w:p w14:paraId="7E4DE65D" w14:textId="77777777" w:rsidR="00EF3AE3" w:rsidRPr="00E85EF6" w:rsidRDefault="00EF3AE3" w:rsidP="00A05F72">
            <w:pPr>
              <w:spacing w:before="40" w:after="40"/>
              <w:jc w:val="center"/>
              <w:rPr>
                <w:sz w:val="26"/>
                <w:szCs w:val="26"/>
              </w:rPr>
            </w:pPr>
            <w:r w:rsidRPr="00E85EF6">
              <w:rPr>
                <w:sz w:val="26"/>
                <w:szCs w:val="26"/>
              </w:rPr>
              <w:t>1</w:t>
            </w:r>
          </w:p>
        </w:tc>
        <w:tc>
          <w:tcPr>
            <w:tcW w:w="3969" w:type="dxa"/>
            <w:vAlign w:val="center"/>
          </w:tcPr>
          <w:p w14:paraId="0D8B8363" w14:textId="2FF209DC" w:rsidR="00EF3AE3" w:rsidRPr="00E85EF6" w:rsidRDefault="00EF3AE3" w:rsidP="00EF3AE3">
            <w:pPr>
              <w:spacing w:before="40" w:after="40"/>
              <w:rPr>
                <w:sz w:val="26"/>
                <w:szCs w:val="26"/>
              </w:rPr>
            </w:pPr>
            <w:r>
              <w:rPr>
                <w:szCs w:val="28"/>
              </w:rPr>
              <w:t>Đánh giá sự tuân thủ Kiến trúc và Quy hoạch</w:t>
            </w:r>
          </w:p>
        </w:tc>
        <w:tc>
          <w:tcPr>
            <w:tcW w:w="4535" w:type="dxa"/>
            <w:vAlign w:val="center"/>
          </w:tcPr>
          <w:p w14:paraId="3C3C1B59" w14:textId="58C3D3FD" w:rsidR="00EF3AE3" w:rsidRPr="00E85EF6" w:rsidRDefault="00EF3AE3" w:rsidP="00EF3AE3">
            <w:pPr>
              <w:spacing w:before="40" w:after="40"/>
              <w:jc w:val="both"/>
              <w:rPr>
                <w:sz w:val="26"/>
                <w:szCs w:val="26"/>
              </w:rPr>
            </w:pPr>
            <w:r>
              <w:rPr>
                <w:color w:val="303030"/>
                <w:szCs w:val="28"/>
              </w:rPr>
              <w:t>Chuyên gia Giải pháp / Kiến trúc sư hệ thống.</w:t>
            </w:r>
          </w:p>
        </w:tc>
      </w:tr>
      <w:tr w:rsidR="00EF3AE3" w:rsidRPr="00E85EF6" w14:paraId="4B7D33FB" w14:textId="77777777" w:rsidTr="00A05F72">
        <w:trPr>
          <w:jc w:val="center"/>
        </w:trPr>
        <w:tc>
          <w:tcPr>
            <w:tcW w:w="568" w:type="dxa"/>
            <w:vAlign w:val="center"/>
          </w:tcPr>
          <w:p w14:paraId="23985209" w14:textId="77777777" w:rsidR="00EF3AE3" w:rsidRPr="00E85EF6" w:rsidRDefault="00EF3AE3" w:rsidP="00A05F72">
            <w:pPr>
              <w:spacing w:before="40" w:after="40"/>
              <w:jc w:val="center"/>
              <w:rPr>
                <w:sz w:val="26"/>
                <w:szCs w:val="26"/>
              </w:rPr>
            </w:pPr>
            <w:r w:rsidRPr="00E85EF6">
              <w:rPr>
                <w:sz w:val="26"/>
                <w:szCs w:val="26"/>
              </w:rPr>
              <w:t>2</w:t>
            </w:r>
          </w:p>
        </w:tc>
        <w:tc>
          <w:tcPr>
            <w:tcW w:w="3969" w:type="dxa"/>
            <w:vAlign w:val="center"/>
          </w:tcPr>
          <w:p w14:paraId="258FD805" w14:textId="53273829" w:rsidR="00EF3AE3" w:rsidRPr="00E85EF6" w:rsidRDefault="00EF3AE3" w:rsidP="00EF3AE3">
            <w:pPr>
              <w:spacing w:before="40" w:after="40"/>
              <w:rPr>
                <w:sz w:val="26"/>
                <w:szCs w:val="26"/>
              </w:rPr>
            </w:pPr>
            <w:r>
              <w:rPr>
                <w:color w:val="303030"/>
                <w:szCs w:val="28"/>
              </w:rPr>
              <w:t>Thiết kế sơ bộ và xây dựng yêu cầu kỹ thuật</w:t>
            </w:r>
          </w:p>
        </w:tc>
        <w:tc>
          <w:tcPr>
            <w:tcW w:w="4535" w:type="dxa"/>
            <w:vAlign w:val="center"/>
          </w:tcPr>
          <w:p w14:paraId="1A5F0CDD" w14:textId="3889C89C" w:rsidR="00EF3AE3" w:rsidRPr="00E85EF6" w:rsidRDefault="00EF3AE3" w:rsidP="00EF3AE3">
            <w:pPr>
              <w:spacing w:before="40" w:after="40"/>
              <w:jc w:val="both"/>
              <w:rPr>
                <w:sz w:val="26"/>
                <w:szCs w:val="26"/>
              </w:rPr>
            </w:pPr>
            <w:r>
              <w:rPr>
                <w:color w:val="303030"/>
                <w:szCs w:val="28"/>
              </w:rPr>
              <w:t xml:space="preserve">Chuyên gia kỹ thuật phần mềm, Chuyên gia Hạ tầng phần cứng, Chuyên gia </w:t>
            </w:r>
            <w:proofErr w:type="gramStart"/>
            <w:r>
              <w:rPr>
                <w:color w:val="303030"/>
                <w:szCs w:val="28"/>
              </w:rPr>
              <w:t>An</w:t>
            </w:r>
            <w:proofErr w:type="gramEnd"/>
            <w:r>
              <w:rPr>
                <w:color w:val="303030"/>
                <w:szCs w:val="28"/>
              </w:rPr>
              <w:t xml:space="preserve"> toàn thông tin, </w:t>
            </w:r>
          </w:p>
        </w:tc>
      </w:tr>
      <w:tr w:rsidR="00EF3AE3" w:rsidRPr="00E85EF6" w14:paraId="26F5F387" w14:textId="77777777" w:rsidTr="00A05F72">
        <w:trPr>
          <w:jc w:val="center"/>
        </w:trPr>
        <w:tc>
          <w:tcPr>
            <w:tcW w:w="568" w:type="dxa"/>
            <w:vAlign w:val="center"/>
          </w:tcPr>
          <w:p w14:paraId="1D3FF8C8" w14:textId="77777777" w:rsidR="00EF3AE3" w:rsidRPr="00E85EF6" w:rsidRDefault="00EF3AE3" w:rsidP="00A05F72">
            <w:pPr>
              <w:spacing w:before="40" w:after="40"/>
              <w:jc w:val="center"/>
              <w:rPr>
                <w:sz w:val="26"/>
                <w:szCs w:val="26"/>
              </w:rPr>
            </w:pPr>
            <w:r w:rsidRPr="00E85EF6">
              <w:rPr>
                <w:sz w:val="26"/>
                <w:szCs w:val="26"/>
              </w:rPr>
              <w:t>3</w:t>
            </w:r>
          </w:p>
        </w:tc>
        <w:tc>
          <w:tcPr>
            <w:tcW w:w="3969" w:type="dxa"/>
            <w:vAlign w:val="center"/>
          </w:tcPr>
          <w:p w14:paraId="3A37C6E8" w14:textId="48D4FCBF" w:rsidR="00EF3AE3" w:rsidRPr="00E85EF6" w:rsidRDefault="00EF3AE3" w:rsidP="00EF3AE3">
            <w:pPr>
              <w:spacing w:before="40" w:after="40"/>
              <w:rPr>
                <w:sz w:val="26"/>
                <w:szCs w:val="26"/>
              </w:rPr>
            </w:pPr>
            <w:r>
              <w:rPr>
                <w:color w:val="303030"/>
                <w:szCs w:val="28"/>
              </w:rPr>
              <w:t>Lập phương án tổ chức quản lý, triển khai và vận hành</w:t>
            </w:r>
          </w:p>
        </w:tc>
        <w:tc>
          <w:tcPr>
            <w:tcW w:w="4535" w:type="dxa"/>
            <w:vAlign w:val="center"/>
          </w:tcPr>
          <w:p w14:paraId="08D6793E" w14:textId="2CDE0BB6" w:rsidR="00EF3AE3" w:rsidRPr="00E85EF6" w:rsidRDefault="00EF3AE3" w:rsidP="00EF3AE3">
            <w:pPr>
              <w:spacing w:before="40" w:after="40"/>
              <w:jc w:val="both"/>
              <w:rPr>
                <w:sz w:val="26"/>
                <w:szCs w:val="26"/>
              </w:rPr>
            </w:pPr>
            <w:r>
              <w:rPr>
                <w:color w:val="303030"/>
                <w:szCs w:val="28"/>
              </w:rPr>
              <w:t>Chuyên gia Quản lý dự án.</w:t>
            </w:r>
          </w:p>
        </w:tc>
      </w:tr>
      <w:tr w:rsidR="00EF3AE3" w:rsidRPr="00E85EF6" w14:paraId="724A9547" w14:textId="77777777" w:rsidTr="00A05F72">
        <w:trPr>
          <w:jc w:val="center"/>
        </w:trPr>
        <w:tc>
          <w:tcPr>
            <w:tcW w:w="568" w:type="dxa"/>
            <w:vAlign w:val="center"/>
          </w:tcPr>
          <w:p w14:paraId="448C37C4" w14:textId="77777777" w:rsidR="00EF3AE3" w:rsidRPr="00E85EF6" w:rsidRDefault="00EF3AE3" w:rsidP="00A05F72">
            <w:pPr>
              <w:spacing w:before="40" w:after="40"/>
              <w:jc w:val="center"/>
              <w:rPr>
                <w:sz w:val="26"/>
                <w:szCs w:val="26"/>
              </w:rPr>
            </w:pPr>
            <w:r w:rsidRPr="00E85EF6">
              <w:rPr>
                <w:sz w:val="26"/>
                <w:szCs w:val="26"/>
              </w:rPr>
              <w:t>4</w:t>
            </w:r>
          </w:p>
        </w:tc>
        <w:tc>
          <w:tcPr>
            <w:tcW w:w="3969" w:type="dxa"/>
            <w:vAlign w:val="center"/>
          </w:tcPr>
          <w:p w14:paraId="52443D1C" w14:textId="1045EC0F" w:rsidR="00EF3AE3" w:rsidRPr="00E85EF6" w:rsidRDefault="00EF3AE3" w:rsidP="00EF3AE3">
            <w:pPr>
              <w:spacing w:before="40" w:after="40"/>
              <w:rPr>
                <w:sz w:val="26"/>
                <w:szCs w:val="26"/>
              </w:rPr>
            </w:pPr>
            <w:r>
              <w:rPr>
                <w:color w:val="303030"/>
                <w:szCs w:val="28"/>
              </w:rPr>
              <w:t>Lập Tổng mức đầu tư và phương án huy động vốn</w:t>
            </w:r>
          </w:p>
        </w:tc>
        <w:tc>
          <w:tcPr>
            <w:tcW w:w="4535" w:type="dxa"/>
            <w:vAlign w:val="center"/>
          </w:tcPr>
          <w:p w14:paraId="1EE92C06" w14:textId="4919C297" w:rsidR="00EF3AE3" w:rsidRPr="00E85EF6" w:rsidRDefault="00EF3AE3" w:rsidP="00EF3AE3">
            <w:pPr>
              <w:spacing w:before="40" w:after="40"/>
              <w:jc w:val="both"/>
              <w:rPr>
                <w:sz w:val="26"/>
                <w:szCs w:val="26"/>
              </w:rPr>
            </w:pPr>
            <w:r>
              <w:rPr>
                <w:color w:val="303030"/>
                <w:szCs w:val="28"/>
              </w:rPr>
              <w:t>Chuyên gia Tài chính - Kế toán / Chuyên gia Lập dự toán.</w:t>
            </w:r>
          </w:p>
        </w:tc>
      </w:tr>
      <w:tr w:rsidR="00EF3AE3" w:rsidRPr="00E85EF6" w14:paraId="079149E7" w14:textId="77777777" w:rsidTr="00A05F72">
        <w:trPr>
          <w:jc w:val="center"/>
        </w:trPr>
        <w:tc>
          <w:tcPr>
            <w:tcW w:w="568" w:type="dxa"/>
            <w:vAlign w:val="center"/>
          </w:tcPr>
          <w:p w14:paraId="324DC05A" w14:textId="77777777" w:rsidR="00EF3AE3" w:rsidRPr="00E85EF6" w:rsidRDefault="00EF3AE3" w:rsidP="00A05F72">
            <w:pPr>
              <w:spacing w:before="40" w:after="40"/>
              <w:jc w:val="center"/>
              <w:rPr>
                <w:sz w:val="26"/>
                <w:szCs w:val="26"/>
              </w:rPr>
            </w:pPr>
            <w:r w:rsidRPr="00E85EF6">
              <w:rPr>
                <w:sz w:val="26"/>
                <w:szCs w:val="26"/>
              </w:rPr>
              <w:t>5</w:t>
            </w:r>
          </w:p>
        </w:tc>
        <w:tc>
          <w:tcPr>
            <w:tcW w:w="3969" w:type="dxa"/>
            <w:vAlign w:val="center"/>
          </w:tcPr>
          <w:p w14:paraId="6BD90466" w14:textId="22BABF9D" w:rsidR="00EF3AE3" w:rsidRPr="00E85EF6" w:rsidRDefault="00EF3AE3" w:rsidP="00EF3AE3">
            <w:pPr>
              <w:spacing w:before="40" w:after="40"/>
              <w:rPr>
                <w:sz w:val="26"/>
                <w:szCs w:val="26"/>
              </w:rPr>
            </w:pPr>
            <w:r>
              <w:rPr>
                <w:color w:val="303030"/>
                <w:szCs w:val="28"/>
              </w:rPr>
              <w:t>Phân tích hiệu quả đầu tư và đánh giá tác động</w:t>
            </w:r>
          </w:p>
        </w:tc>
        <w:tc>
          <w:tcPr>
            <w:tcW w:w="4535" w:type="dxa"/>
            <w:vAlign w:val="center"/>
          </w:tcPr>
          <w:p w14:paraId="7F8AB6BC" w14:textId="65A7FF28" w:rsidR="00EF3AE3" w:rsidRPr="00E85EF6" w:rsidRDefault="00EF3AE3" w:rsidP="00EF3AE3">
            <w:pPr>
              <w:spacing w:before="40" w:after="40"/>
              <w:jc w:val="both"/>
              <w:rPr>
                <w:sz w:val="26"/>
                <w:szCs w:val="26"/>
              </w:rPr>
            </w:pPr>
            <w:r>
              <w:rPr>
                <w:color w:val="303030"/>
                <w:szCs w:val="28"/>
              </w:rPr>
              <w:t>Chủ nhiệm lập báo cáo / Chuyên gia Kinh tế.</w:t>
            </w:r>
          </w:p>
        </w:tc>
      </w:tr>
      <w:tr w:rsidR="00EF3AE3" w:rsidRPr="00E85EF6" w14:paraId="2136F631" w14:textId="77777777" w:rsidTr="00A05F72">
        <w:trPr>
          <w:jc w:val="center"/>
        </w:trPr>
        <w:tc>
          <w:tcPr>
            <w:tcW w:w="568" w:type="dxa"/>
            <w:vAlign w:val="center"/>
          </w:tcPr>
          <w:p w14:paraId="6BCCE347" w14:textId="77777777" w:rsidR="00EF3AE3" w:rsidRPr="00E85EF6" w:rsidRDefault="00EF3AE3" w:rsidP="00A05F72">
            <w:pPr>
              <w:spacing w:before="40" w:after="40"/>
              <w:jc w:val="center"/>
              <w:rPr>
                <w:sz w:val="26"/>
                <w:szCs w:val="26"/>
              </w:rPr>
            </w:pPr>
            <w:r w:rsidRPr="00E85EF6">
              <w:rPr>
                <w:sz w:val="26"/>
                <w:szCs w:val="26"/>
              </w:rPr>
              <w:t>6</w:t>
            </w:r>
          </w:p>
        </w:tc>
        <w:tc>
          <w:tcPr>
            <w:tcW w:w="3969" w:type="dxa"/>
            <w:vAlign w:val="center"/>
          </w:tcPr>
          <w:p w14:paraId="2E381C1F" w14:textId="01A7414B" w:rsidR="00EF3AE3" w:rsidRPr="00E85EF6" w:rsidRDefault="00EF3AE3" w:rsidP="00EF3AE3">
            <w:pPr>
              <w:spacing w:before="40" w:after="40"/>
              <w:rPr>
                <w:sz w:val="26"/>
                <w:szCs w:val="26"/>
              </w:rPr>
            </w:pPr>
            <w:r>
              <w:rPr>
                <w:color w:val="303030"/>
                <w:szCs w:val="28"/>
              </w:rPr>
              <w:t>Hoàn thiện hồ sơ và bảo vệ BCNCKT</w:t>
            </w:r>
          </w:p>
        </w:tc>
        <w:tc>
          <w:tcPr>
            <w:tcW w:w="4535" w:type="dxa"/>
            <w:vAlign w:val="center"/>
          </w:tcPr>
          <w:p w14:paraId="399B9885" w14:textId="5AA009F8" w:rsidR="00EF3AE3" w:rsidRPr="00E85EF6" w:rsidRDefault="00EF3AE3" w:rsidP="00EF3AE3">
            <w:pPr>
              <w:spacing w:before="40" w:after="40"/>
              <w:jc w:val="both"/>
              <w:rPr>
                <w:sz w:val="26"/>
                <w:szCs w:val="26"/>
              </w:rPr>
            </w:pPr>
            <w:r>
              <w:rPr>
                <w:color w:val="303030"/>
                <w:szCs w:val="28"/>
              </w:rPr>
              <w:t>Chủ nhiệm lập báo cáo (Tổng hợp chung).</w:t>
            </w:r>
          </w:p>
        </w:tc>
      </w:tr>
    </w:tbl>
    <w:p w14:paraId="548F8167" w14:textId="77777777" w:rsidR="00E03CD0" w:rsidRDefault="00E07121" w:rsidP="00E85EF6">
      <w:pPr>
        <w:spacing w:before="120" w:after="80" w:line="312" w:lineRule="auto"/>
        <w:ind w:firstLine="540"/>
      </w:pPr>
      <w:r>
        <w:rPr>
          <w:b/>
        </w:rPr>
        <w:t xml:space="preserve">III. </w:t>
      </w:r>
      <w:r w:rsidR="00E85EF6" w:rsidRPr="00E85EF6">
        <w:rPr>
          <w:b/>
        </w:rPr>
        <w:t xml:space="preserve">ĐỀ XUẤT KHỐI LƯỢNG </w:t>
      </w:r>
      <w:r w:rsidR="00E85EF6">
        <w:rPr>
          <w:b/>
        </w:rPr>
        <w:t>KHẢO SÁT, LẬP BÁO CÁO KINH TẾ - KỸ THUẬT</w:t>
      </w:r>
    </w:p>
    <w:p w14:paraId="206430D3" w14:textId="00278802" w:rsidR="00E03CD0" w:rsidRDefault="00AD4018" w:rsidP="00E85EF6">
      <w:pPr>
        <w:spacing w:after="80" w:line="312" w:lineRule="auto"/>
        <w:ind w:firstLine="540"/>
        <w:jc w:val="both"/>
      </w:pPr>
      <w:r>
        <w:t>Sở Văn hóa, Thể thao và Du lịch tỉnh Quảng Trị</w:t>
      </w:r>
      <w:r w:rsidR="00E07121">
        <w:t xml:space="preserve"> </w:t>
      </w:r>
      <w:r w:rsidR="00E85EF6" w:rsidRPr="00E85EF6">
        <w:t>đề xuất khung khối lượng tham chiếu như sau, làm cơ sở kiểm tra, đánh giá tính hợp lý của báo giá:</w:t>
      </w:r>
    </w:p>
    <w:p w14:paraId="3EB1D16A" w14:textId="77777777" w:rsidR="00E03CD0" w:rsidRDefault="00E07121">
      <w:pPr>
        <w:spacing w:after="60" w:line="312" w:lineRule="auto"/>
      </w:pPr>
      <w:r>
        <w:rPr>
          <w:b/>
        </w:rPr>
        <w:t>1. Khối lượng khảo sát</w:t>
      </w:r>
    </w:p>
    <w:tbl>
      <w:tblPr>
        <w:tblW w:w="1033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20"/>
        <w:gridCol w:w="5329"/>
        <w:gridCol w:w="1671"/>
        <w:gridCol w:w="1701"/>
        <w:gridCol w:w="1011"/>
      </w:tblGrid>
      <w:tr w:rsidR="00354929" w:rsidRPr="00E85EF6" w14:paraId="095AB1EB" w14:textId="6F32EAD2" w:rsidTr="00900EFD">
        <w:trPr>
          <w:tblHeader/>
          <w:jc w:val="center"/>
        </w:trPr>
        <w:tc>
          <w:tcPr>
            <w:tcW w:w="620" w:type="dxa"/>
            <w:shd w:val="clear" w:color="auto" w:fill="D9D9D9"/>
          </w:tcPr>
          <w:p w14:paraId="46BBA347" w14:textId="77777777" w:rsidR="00354929" w:rsidRPr="00E85EF6" w:rsidRDefault="00354929">
            <w:pPr>
              <w:spacing w:before="40" w:after="40"/>
              <w:jc w:val="center"/>
              <w:rPr>
                <w:sz w:val="26"/>
                <w:szCs w:val="26"/>
              </w:rPr>
            </w:pPr>
            <w:r w:rsidRPr="00E85EF6">
              <w:rPr>
                <w:b/>
                <w:sz w:val="26"/>
                <w:szCs w:val="26"/>
              </w:rPr>
              <w:t>TT</w:t>
            </w:r>
          </w:p>
        </w:tc>
        <w:tc>
          <w:tcPr>
            <w:tcW w:w="5329" w:type="dxa"/>
            <w:shd w:val="clear" w:color="auto" w:fill="D9D9D9"/>
          </w:tcPr>
          <w:p w14:paraId="2773B77B" w14:textId="77777777" w:rsidR="00354929" w:rsidRPr="00E85EF6" w:rsidRDefault="00354929">
            <w:pPr>
              <w:spacing w:before="40" w:after="40"/>
              <w:jc w:val="center"/>
              <w:rPr>
                <w:sz w:val="26"/>
                <w:szCs w:val="26"/>
              </w:rPr>
            </w:pPr>
            <w:r w:rsidRPr="00E85EF6">
              <w:rPr>
                <w:b/>
                <w:sz w:val="26"/>
                <w:szCs w:val="26"/>
              </w:rPr>
              <w:t>Nội dung khảo sát</w:t>
            </w:r>
          </w:p>
        </w:tc>
        <w:tc>
          <w:tcPr>
            <w:tcW w:w="1671" w:type="dxa"/>
            <w:shd w:val="clear" w:color="auto" w:fill="D9D9D9"/>
          </w:tcPr>
          <w:p w14:paraId="1D52B79D" w14:textId="4CF40870" w:rsidR="00354929" w:rsidRPr="00E85EF6" w:rsidRDefault="00354929">
            <w:pPr>
              <w:spacing w:before="40" w:after="40"/>
              <w:jc w:val="center"/>
              <w:rPr>
                <w:sz w:val="26"/>
                <w:szCs w:val="26"/>
              </w:rPr>
            </w:pPr>
            <w:r w:rsidRPr="00711C97">
              <w:rPr>
                <w:b/>
                <w:sz w:val="26"/>
                <w:szCs w:val="26"/>
              </w:rPr>
              <w:t>Khối lượng tham chiếu (chuyên gia)</w:t>
            </w:r>
          </w:p>
        </w:tc>
        <w:tc>
          <w:tcPr>
            <w:tcW w:w="1701" w:type="dxa"/>
            <w:shd w:val="clear" w:color="auto" w:fill="D9D9D9"/>
          </w:tcPr>
          <w:p w14:paraId="73815354" w14:textId="77777777" w:rsidR="00354929" w:rsidRDefault="00354929">
            <w:pPr>
              <w:spacing w:before="40" w:after="40"/>
              <w:jc w:val="center"/>
              <w:rPr>
                <w:b/>
                <w:sz w:val="26"/>
                <w:szCs w:val="26"/>
              </w:rPr>
            </w:pPr>
            <w:r w:rsidRPr="00711C97">
              <w:rPr>
                <w:b/>
                <w:sz w:val="26"/>
                <w:szCs w:val="26"/>
              </w:rPr>
              <w:t>Khối lượng tham chiếu</w:t>
            </w:r>
          </w:p>
          <w:p w14:paraId="45B42CF1" w14:textId="6FE20559" w:rsidR="00354929" w:rsidRPr="00711C97" w:rsidRDefault="00354929">
            <w:pPr>
              <w:spacing w:before="40" w:after="40"/>
              <w:jc w:val="center"/>
              <w:rPr>
                <w:b/>
                <w:sz w:val="26"/>
                <w:szCs w:val="26"/>
              </w:rPr>
            </w:pPr>
            <w:r>
              <w:rPr>
                <w:b/>
                <w:sz w:val="26"/>
                <w:szCs w:val="26"/>
              </w:rPr>
              <w:t>(ngày)</w:t>
            </w:r>
          </w:p>
        </w:tc>
        <w:tc>
          <w:tcPr>
            <w:tcW w:w="1011" w:type="dxa"/>
            <w:shd w:val="clear" w:color="auto" w:fill="D9D9D9"/>
          </w:tcPr>
          <w:p w14:paraId="0F6773C0" w14:textId="2B66BD2A" w:rsidR="00354929" w:rsidRPr="00711C97" w:rsidRDefault="00354929">
            <w:pPr>
              <w:spacing w:before="40" w:after="40"/>
              <w:jc w:val="center"/>
              <w:rPr>
                <w:b/>
                <w:sz w:val="26"/>
                <w:szCs w:val="26"/>
              </w:rPr>
            </w:pPr>
            <w:r>
              <w:rPr>
                <w:b/>
                <w:sz w:val="26"/>
                <w:szCs w:val="26"/>
              </w:rPr>
              <w:t>Tổng</w:t>
            </w:r>
          </w:p>
        </w:tc>
      </w:tr>
      <w:tr w:rsidR="00900EFD" w:rsidRPr="00E85EF6" w14:paraId="3E24B1E2" w14:textId="75BB79F3" w:rsidTr="00900EFD">
        <w:trPr>
          <w:jc w:val="center"/>
        </w:trPr>
        <w:tc>
          <w:tcPr>
            <w:tcW w:w="620" w:type="dxa"/>
          </w:tcPr>
          <w:p w14:paraId="77683A77" w14:textId="77777777" w:rsidR="00900EFD" w:rsidRPr="00E85EF6" w:rsidRDefault="00900EFD" w:rsidP="00900EFD">
            <w:pPr>
              <w:spacing w:before="40" w:after="40"/>
              <w:jc w:val="center"/>
              <w:rPr>
                <w:sz w:val="26"/>
                <w:szCs w:val="26"/>
              </w:rPr>
            </w:pPr>
            <w:r w:rsidRPr="00E85EF6">
              <w:rPr>
                <w:sz w:val="26"/>
                <w:szCs w:val="26"/>
              </w:rPr>
              <w:t>1</w:t>
            </w:r>
          </w:p>
        </w:tc>
        <w:tc>
          <w:tcPr>
            <w:tcW w:w="5329" w:type="dxa"/>
            <w:vAlign w:val="center"/>
          </w:tcPr>
          <w:p w14:paraId="7497ECF9" w14:textId="34481228" w:rsidR="00900EFD" w:rsidRPr="00E85EF6" w:rsidRDefault="00900EFD" w:rsidP="00900EFD">
            <w:pPr>
              <w:spacing w:before="40" w:after="40"/>
              <w:rPr>
                <w:sz w:val="26"/>
                <w:szCs w:val="26"/>
              </w:rPr>
            </w:pPr>
            <w:r>
              <w:rPr>
                <w:sz w:val="26"/>
                <w:szCs w:val="26"/>
              </w:rPr>
              <w:t>Chi phí xây dựng phương án khảo sát</w:t>
            </w:r>
          </w:p>
        </w:tc>
        <w:tc>
          <w:tcPr>
            <w:tcW w:w="1671" w:type="dxa"/>
            <w:vAlign w:val="center"/>
          </w:tcPr>
          <w:p w14:paraId="036B1581" w14:textId="7931BD0C" w:rsidR="00900EFD" w:rsidRPr="00E85EF6" w:rsidRDefault="00900EFD" w:rsidP="00900EFD">
            <w:pPr>
              <w:spacing w:before="40" w:after="40"/>
              <w:jc w:val="center"/>
              <w:rPr>
                <w:sz w:val="26"/>
                <w:szCs w:val="26"/>
              </w:rPr>
            </w:pPr>
            <w:r>
              <w:rPr>
                <w:sz w:val="26"/>
                <w:szCs w:val="26"/>
              </w:rPr>
              <w:t>1</w:t>
            </w:r>
          </w:p>
        </w:tc>
        <w:tc>
          <w:tcPr>
            <w:tcW w:w="1701" w:type="dxa"/>
            <w:vAlign w:val="center"/>
          </w:tcPr>
          <w:p w14:paraId="52A79ED4" w14:textId="2C6657D0" w:rsidR="00900EFD" w:rsidRPr="00E85EF6" w:rsidRDefault="00900EFD" w:rsidP="00900EFD">
            <w:pPr>
              <w:spacing w:before="40" w:after="40"/>
              <w:jc w:val="center"/>
              <w:rPr>
                <w:sz w:val="26"/>
                <w:szCs w:val="26"/>
              </w:rPr>
            </w:pPr>
            <w:r>
              <w:rPr>
                <w:sz w:val="26"/>
                <w:szCs w:val="26"/>
              </w:rPr>
              <w:t>3</w:t>
            </w:r>
          </w:p>
        </w:tc>
        <w:tc>
          <w:tcPr>
            <w:tcW w:w="1011" w:type="dxa"/>
            <w:vAlign w:val="center"/>
          </w:tcPr>
          <w:p w14:paraId="34425690" w14:textId="08A28882" w:rsidR="00900EFD" w:rsidRDefault="00900EFD" w:rsidP="00900EFD">
            <w:pPr>
              <w:spacing w:before="40" w:after="40"/>
              <w:jc w:val="center"/>
              <w:rPr>
                <w:sz w:val="26"/>
                <w:szCs w:val="26"/>
              </w:rPr>
            </w:pPr>
            <w:r>
              <w:rPr>
                <w:sz w:val="26"/>
                <w:szCs w:val="26"/>
              </w:rPr>
              <w:t>3</w:t>
            </w:r>
          </w:p>
        </w:tc>
      </w:tr>
      <w:tr w:rsidR="00900EFD" w:rsidRPr="00E85EF6" w14:paraId="0E6477CB" w14:textId="23F8E906" w:rsidTr="00900EFD">
        <w:trPr>
          <w:jc w:val="center"/>
        </w:trPr>
        <w:tc>
          <w:tcPr>
            <w:tcW w:w="620" w:type="dxa"/>
          </w:tcPr>
          <w:p w14:paraId="20C8F189" w14:textId="77777777" w:rsidR="00900EFD" w:rsidRPr="00E85EF6" w:rsidRDefault="00900EFD" w:rsidP="00900EFD">
            <w:pPr>
              <w:spacing w:before="40" w:after="40"/>
              <w:jc w:val="center"/>
              <w:rPr>
                <w:sz w:val="26"/>
                <w:szCs w:val="26"/>
              </w:rPr>
            </w:pPr>
            <w:r w:rsidRPr="00E85EF6">
              <w:rPr>
                <w:sz w:val="26"/>
                <w:szCs w:val="26"/>
              </w:rPr>
              <w:lastRenderedPageBreak/>
              <w:t>2</w:t>
            </w:r>
          </w:p>
        </w:tc>
        <w:tc>
          <w:tcPr>
            <w:tcW w:w="5329" w:type="dxa"/>
            <w:vAlign w:val="center"/>
          </w:tcPr>
          <w:p w14:paraId="57E6E4B8" w14:textId="6AFAFE2B" w:rsidR="00900EFD" w:rsidRPr="00E85EF6" w:rsidRDefault="00900EFD" w:rsidP="00900EFD">
            <w:pPr>
              <w:spacing w:before="40" w:after="40"/>
              <w:rPr>
                <w:sz w:val="26"/>
                <w:szCs w:val="26"/>
              </w:rPr>
            </w:pPr>
            <w:r>
              <w:rPr>
                <w:sz w:val="26"/>
                <w:szCs w:val="26"/>
              </w:rPr>
              <w:t>Chi phí lập mẫu phiếu khảo sát</w:t>
            </w:r>
          </w:p>
        </w:tc>
        <w:tc>
          <w:tcPr>
            <w:tcW w:w="1671" w:type="dxa"/>
            <w:vAlign w:val="center"/>
          </w:tcPr>
          <w:p w14:paraId="4FE1396A" w14:textId="03306035" w:rsidR="00900EFD" w:rsidRPr="00E85EF6" w:rsidRDefault="00900EFD" w:rsidP="00900EFD">
            <w:pPr>
              <w:spacing w:before="40" w:after="40"/>
              <w:jc w:val="center"/>
              <w:rPr>
                <w:sz w:val="26"/>
                <w:szCs w:val="26"/>
              </w:rPr>
            </w:pPr>
            <w:r>
              <w:rPr>
                <w:sz w:val="26"/>
                <w:szCs w:val="26"/>
              </w:rPr>
              <w:t>1</w:t>
            </w:r>
          </w:p>
        </w:tc>
        <w:tc>
          <w:tcPr>
            <w:tcW w:w="1701" w:type="dxa"/>
            <w:vAlign w:val="center"/>
          </w:tcPr>
          <w:p w14:paraId="21F84D25" w14:textId="568A1FCC" w:rsidR="00900EFD" w:rsidRPr="00E85EF6" w:rsidRDefault="00900EFD" w:rsidP="00900EFD">
            <w:pPr>
              <w:spacing w:before="40" w:after="40"/>
              <w:jc w:val="center"/>
              <w:rPr>
                <w:sz w:val="26"/>
                <w:szCs w:val="26"/>
              </w:rPr>
            </w:pPr>
            <w:r>
              <w:rPr>
                <w:sz w:val="26"/>
                <w:szCs w:val="26"/>
              </w:rPr>
              <w:t>4</w:t>
            </w:r>
          </w:p>
        </w:tc>
        <w:tc>
          <w:tcPr>
            <w:tcW w:w="1011" w:type="dxa"/>
            <w:vAlign w:val="center"/>
          </w:tcPr>
          <w:p w14:paraId="1F1061F3" w14:textId="7A3E4E3B" w:rsidR="00900EFD" w:rsidRDefault="00900EFD" w:rsidP="00900EFD">
            <w:pPr>
              <w:spacing w:before="40" w:after="40"/>
              <w:jc w:val="center"/>
              <w:rPr>
                <w:sz w:val="26"/>
                <w:szCs w:val="26"/>
              </w:rPr>
            </w:pPr>
            <w:r>
              <w:rPr>
                <w:sz w:val="26"/>
                <w:szCs w:val="26"/>
              </w:rPr>
              <w:t>4</w:t>
            </w:r>
          </w:p>
        </w:tc>
      </w:tr>
      <w:tr w:rsidR="00900EFD" w:rsidRPr="00E85EF6" w14:paraId="33980118" w14:textId="38514463" w:rsidTr="00900EFD">
        <w:trPr>
          <w:jc w:val="center"/>
        </w:trPr>
        <w:tc>
          <w:tcPr>
            <w:tcW w:w="620" w:type="dxa"/>
          </w:tcPr>
          <w:p w14:paraId="3F5469E2" w14:textId="77777777" w:rsidR="00900EFD" w:rsidRPr="00E85EF6" w:rsidRDefault="00900EFD" w:rsidP="00900EFD">
            <w:pPr>
              <w:spacing w:before="40" w:after="40"/>
              <w:jc w:val="center"/>
              <w:rPr>
                <w:sz w:val="26"/>
                <w:szCs w:val="26"/>
              </w:rPr>
            </w:pPr>
            <w:r w:rsidRPr="00E85EF6">
              <w:rPr>
                <w:sz w:val="26"/>
                <w:szCs w:val="26"/>
              </w:rPr>
              <w:t>3</w:t>
            </w:r>
          </w:p>
        </w:tc>
        <w:tc>
          <w:tcPr>
            <w:tcW w:w="5329" w:type="dxa"/>
            <w:vAlign w:val="center"/>
          </w:tcPr>
          <w:p w14:paraId="246ED35A" w14:textId="1E4A1D10" w:rsidR="00900EFD" w:rsidRPr="00E85EF6" w:rsidRDefault="00900EFD" w:rsidP="00900EFD">
            <w:pPr>
              <w:spacing w:before="40" w:after="40"/>
              <w:rPr>
                <w:sz w:val="26"/>
                <w:szCs w:val="26"/>
              </w:rPr>
            </w:pPr>
            <w:r>
              <w:rPr>
                <w:sz w:val="26"/>
                <w:szCs w:val="26"/>
              </w:rPr>
              <w:t>Chi phí khảo sát hiện trạng tư liệu, hiện vật</w:t>
            </w:r>
          </w:p>
        </w:tc>
        <w:tc>
          <w:tcPr>
            <w:tcW w:w="1671" w:type="dxa"/>
            <w:vAlign w:val="center"/>
          </w:tcPr>
          <w:p w14:paraId="4AAEEBC7" w14:textId="597CEFE0" w:rsidR="00900EFD" w:rsidRPr="00E85EF6" w:rsidRDefault="00900EFD" w:rsidP="00900EFD">
            <w:pPr>
              <w:spacing w:before="40" w:after="40"/>
              <w:jc w:val="center"/>
              <w:rPr>
                <w:sz w:val="26"/>
                <w:szCs w:val="26"/>
              </w:rPr>
            </w:pPr>
            <w:r>
              <w:rPr>
                <w:sz w:val="26"/>
                <w:szCs w:val="26"/>
              </w:rPr>
              <w:t>2</w:t>
            </w:r>
          </w:p>
        </w:tc>
        <w:tc>
          <w:tcPr>
            <w:tcW w:w="1701" w:type="dxa"/>
            <w:vAlign w:val="center"/>
          </w:tcPr>
          <w:p w14:paraId="1952DBB2" w14:textId="77AFF7A3" w:rsidR="00900EFD" w:rsidRPr="00E85EF6" w:rsidRDefault="00900EFD" w:rsidP="00900EFD">
            <w:pPr>
              <w:spacing w:before="40" w:after="40"/>
              <w:jc w:val="center"/>
              <w:rPr>
                <w:sz w:val="26"/>
                <w:szCs w:val="26"/>
              </w:rPr>
            </w:pPr>
            <w:r>
              <w:rPr>
                <w:sz w:val="26"/>
                <w:szCs w:val="26"/>
              </w:rPr>
              <w:t>6</w:t>
            </w:r>
          </w:p>
        </w:tc>
        <w:tc>
          <w:tcPr>
            <w:tcW w:w="1011" w:type="dxa"/>
            <w:vAlign w:val="center"/>
          </w:tcPr>
          <w:p w14:paraId="20B94CA7" w14:textId="5E234514" w:rsidR="00900EFD" w:rsidRDefault="00900EFD" w:rsidP="00900EFD">
            <w:pPr>
              <w:spacing w:before="40" w:after="40"/>
              <w:jc w:val="center"/>
              <w:rPr>
                <w:sz w:val="26"/>
                <w:szCs w:val="26"/>
              </w:rPr>
            </w:pPr>
            <w:r>
              <w:rPr>
                <w:sz w:val="26"/>
                <w:szCs w:val="26"/>
              </w:rPr>
              <w:t>12</w:t>
            </w:r>
          </w:p>
        </w:tc>
      </w:tr>
      <w:tr w:rsidR="00900EFD" w:rsidRPr="00E85EF6" w14:paraId="18FF5803" w14:textId="3F724FF8" w:rsidTr="00900EFD">
        <w:trPr>
          <w:jc w:val="center"/>
        </w:trPr>
        <w:tc>
          <w:tcPr>
            <w:tcW w:w="620" w:type="dxa"/>
          </w:tcPr>
          <w:p w14:paraId="696EBA5A" w14:textId="77777777" w:rsidR="00900EFD" w:rsidRPr="00E85EF6" w:rsidRDefault="00900EFD" w:rsidP="00900EFD">
            <w:pPr>
              <w:spacing w:before="40" w:after="40"/>
              <w:jc w:val="center"/>
              <w:rPr>
                <w:sz w:val="26"/>
                <w:szCs w:val="26"/>
              </w:rPr>
            </w:pPr>
            <w:r w:rsidRPr="00E85EF6">
              <w:rPr>
                <w:sz w:val="26"/>
                <w:szCs w:val="26"/>
              </w:rPr>
              <w:t>4</w:t>
            </w:r>
          </w:p>
        </w:tc>
        <w:tc>
          <w:tcPr>
            <w:tcW w:w="5329" w:type="dxa"/>
            <w:vAlign w:val="center"/>
          </w:tcPr>
          <w:p w14:paraId="57EFF738" w14:textId="524DC6C0" w:rsidR="00900EFD" w:rsidRPr="00E85EF6" w:rsidRDefault="00900EFD" w:rsidP="00900EFD">
            <w:pPr>
              <w:spacing w:before="40" w:after="40"/>
              <w:rPr>
                <w:sz w:val="26"/>
                <w:szCs w:val="26"/>
              </w:rPr>
            </w:pPr>
            <w:r>
              <w:rPr>
                <w:sz w:val="26"/>
                <w:szCs w:val="26"/>
              </w:rPr>
              <w:t xml:space="preserve">Chi </w:t>
            </w:r>
            <w:proofErr w:type="gramStart"/>
            <w:r>
              <w:rPr>
                <w:sz w:val="26"/>
                <w:szCs w:val="26"/>
              </w:rPr>
              <w:t>phí  Khảo</w:t>
            </w:r>
            <w:proofErr w:type="gramEnd"/>
            <w:r>
              <w:rPr>
                <w:sz w:val="26"/>
                <w:szCs w:val="26"/>
              </w:rPr>
              <w:t xml:space="preserve"> sát điều kiện thực địa số hóa</w:t>
            </w:r>
          </w:p>
        </w:tc>
        <w:tc>
          <w:tcPr>
            <w:tcW w:w="1671" w:type="dxa"/>
            <w:vAlign w:val="center"/>
          </w:tcPr>
          <w:p w14:paraId="2BEC0818" w14:textId="30220CDC" w:rsidR="00900EFD" w:rsidRPr="00E85EF6" w:rsidRDefault="00900EFD" w:rsidP="00900EFD">
            <w:pPr>
              <w:spacing w:before="40" w:after="40"/>
              <w:jc w:val="center"/>
              <w:rPr>
                <w:sz w:val="26"/>
                <w:szCs w:val="26"/>
              </w:rPr>
            </w:pPr>
            <w:r>
              <w:rPr>
                <w:sz w:val="26"/>
                <w:szCs w:val="26"/>
              </w:rPr>
              <w:t>1</w:t>
            </w:r>
          </w:p>
        </w:tc>
        <w:tc>
          <w:tcPr>
            <w:tcW w:w="1701" w:type="dxa"/>
            <w:vAlign w:val="center"/>
          </w:tcPr>
          <w:p w14:paraId="4614AA74" w14:textId="2FC3B580" w:rsidR="00900EFD" w:rsidRPr="00E85EF6" w:rsidRDefault="00900EFD" w:rsidP="00900EFD">
            <w:pPr>
              <w:spacing w:before="40" w:after="40"/>
              <w:jc w:val="center"/>
              <w:rPr>
                <w:sz w:val="26"/>
                <w:szCs w:val="26"/>
              </w:rPr>
            </w:pPr>
            <w:r>
              <w:rPr>
                <w:sz w:val="26"/>
                <w:szCs w:val="26"/>
              </w:rPr>
              <w:t>5</w:t>
            </w:r>
          </w:p>
        </w:tc>
        <w:tc>
          <w:tcPr>
            <w:tcW w:w="1011" w:type="dxa"/>
            <w:vAlign w:val="center"/>
          </w:tcPr>
          <w:p w14:paraId="1F72B6DC" w14:textId="3B769F47" w:rsidR="00900EFD" w:rsidRDefault="00900EFD" w:rsidP="00900EFD">
            <w:pPr>
              <w:spacing w:before="40" w:after="40"/>
              <w:jc w:val="center"/>
              <w:rPr>
                <w:sz w:val="26"/>
                <w:szCs w:val="26"/>
              </w:rPr>
            </w:pPr>
            <w:r>
              <w:rPr>
                <w:sz w:val="26"/>
                <w:szCs w:val="26"/>
              </w:rPr>
              <w:t>5</w:t>
            </w:r>
          </w:p>
        </w:tc>
      </w:tr>
      <w:tr w:rsidR="00900EFD" w:rsidRPr="00E85EF6" w14:paraId="66402BE5" w14:textId="0A063612" w:rsidTr="00900EFD">
        <w:trPr>
          <w:jc w:val="center"/>
        </w:trPr>
        <w:tc>
          <w:tcPr>
            <w:tcW w:w="620" w:type="dxa"/>
          </w:tcPr>
          <w:p w14:paraId="16E03605" w14:textId="77777777" w:rsidR="00900EFD" w:rsidRPr="00E85EF6" w:rsidRDefault="00900EFD" w:rsidP="00900EFD">
            <w:pPr>
              <w:spacing w:before="40" w:after="40"/>
              <w:jc w:val="center"/>
              <w:rPr>
                <w:sz w:val="26"/>
                <w:szCs w:val="26"/>
              </w:rPr>
            </w:pPr>
            <w:r w:rsidRPr="00E85EF6">
              <w:rPr>
                <w:sz w:val="26"/>
                <w:szCs w:val="26"/>
              </w:rPr>
              <w:t>5</w:t>
            </w:r>
          </w:p>
        </w:tc>
        <w:tc>
          <w:tcPr>
            <w:tcW w:w="5329" w:type="dxa"/>
            <w:vAlign w:val="center"/>
          </w:tcPr>
          <w:p w14:paraId="328529DF" w14:textId="6A7C92A3" w:rsidR="00900EFD" w:rsidRPr="00E85EF6" w:rsidRDefault="00900EFD" w:rsidP="00900EFD">
            <w:pPr>
              <w:spacing w:before="40" w:after="40"/>
              <w:rPr>
                <w:sz w:val="26"/>
                <w:szCs w:val="26"/>
              </w:rPr>
            </w:pPr>
            <w:r>
              <w:rPr>
                <w:sz w:val="26"/>
                <w:szCs w:val="26"/>
              </w:rPr>
              <w:t>Chi phí Khảo sát tọa độ &amp; Dữ liệu không gian (GIS)</w:t>
            </w:r>
          </w:p>
        </w:tc>
        <w:tc>
          <w:tcPr>
            <w:tcW w:w="1671" w:type="dxa"/>
            <w:vAlign w:val="center"/>
          </w:tcPr>
          <w:p w14:paraId="39A41180" w14:textId="279AB877" w:rsidR="00900EFD" w:rsidRPr="00E85EF6" w:rsidRDefault="00900EFD" w:rsidP="00900EFD">
            <w:pPr>
              <w:spacing w:before="40" w:after="40"/>
              <w:jc w:val="center"/>
              <w:rPr>
                <w:sz w:val="26"/>
                <w:szCs w:val="26"/>
              </w:rPr>
            </w:pPr>
            <w:r>
              <w:rPr>
                <w:sz w:val="26"/>
                <w:szCs w:val="26"/>
              </w:rPr>
              <w:t>2</w:t>
            </w:r>
          </w:p>
        </w:tc>
        <w:tc>
          <w:tcPr>
            <w:tcW w:w="1701" w:type="dxa"/>
            <w:vAlign w:val="center"/>
          </w:tcPr>
          <w:p w14:paraId="0F9FD860" w14:textId="3E5F49FA" w:rsidR="00900EFD" w:rsidRPr="00E85EF6" w:rsidRDefault="00900EFD" w:rsidP="00900EFD">
            <w:pPr>
              <w:spacing w:before="40" w:after="40"/>
              <w:jc w:val="center"/>
              <w:rPr>
                <w:sz w:val="26"/>
                <w:szCs w:val="26"/>
              </w:rPr>
            </w:pPr>
            <w:r>
              <w:rPr>
                <w:sz w:val="26"/>
                <w:szCs w:val="26"/>
              </w:rPr>
              <w:t>6</w:t>
            </w:r>
          </w:p>
        </w:tc>
        <w:tc>
          <w:tcPr>
            <w:tcW w:w="1011" w:type="dxa"/>
            <w:vAlign w:val="center"/>
          </w:tcPr>
          <w:p w14:paraId="2B54F987" w14:textId="5522E89E" w:rsidR="00900EFD" w:rsidRDefault="00900EFD" w:rsidP="00900EFD">
            <w:pPr>
              <w:spacing w:before="40" w:after="40"/>
              <w:jc w:val="center"/>
              <w:rPr>
                <w:sz w:val="26"/>
                <w:szCs w:val="26"/>
              </w:rPr>
            </w:pPr>
            <w:r>
              <w:rPr>
                <w:sz w:val="26"/>
                <w:szCs w:val="26"/>
              </w:rPr>
              <w:t>12</w:t>
            </w:r>
          </w:p>
        </w:tc>
      </w:tr>
      <w:tr w:rsidR="00900EFD" w:rsidRPr="00E85EF6" w14:paraId="2B6BDB3C" w14:textId="4B89935E" w:rsidTr="00900EFD">
        <w:trPr>
          <w:jc w:val="center"/>
        </w:trPr>
        <w:tc>
          <w:tcPr>
            <w:tcW w:w="620" w:type="dxa"/>
          </w:tcPr>
          <w:p w14:paraId="46E0EC93" w14:textId="77777777" w:rsidR="00900EFD" w:rsidRPr="00E85EF6" w:rsidRDefault="00900EFD" w:rsidP="00900EFD">
            <w:pPr>
              <w:spacing w:before="40" w:after="40"/>
              <w:jc w:val="center"/>
              <w:rPr>
                <w:sz w:val="26"/>
                <w:szCs w:val="26"/>
              </w:rPr>
            </w:pPr>
            <w:r w:rsidRPr="00E85EF6">
              <w:rPr>
                <w:sz w:val="26"/>
                <w:szCs w:val="26"/>
              </w:rPr>
              <w:t>6</w:t>
            </w:r>
          </w:p>
        </w:tc>
        <w:tc>
          <w:tcPr>
            <w:tcW w:w="5329" w:type="dxa"/>
            <w:vAlign w:val="center"/>
          </w:tcPr>
          <w:p w14:paraId="3DE08AF6" w14:textId="06E3BC67" w:rsidR="00900EFD" w:rsidRPr="00E85EF6" w:rsidRDefault="00900EFD" w:rsidP="00900EFD">
            <w:pPr>
              <w:spacing w:before="40" w:after="40"/>
              <w:rPr>
                <w:sz w:val="26"/>
                <w:szCs w:val="26"/>
              </w:rPr>
            </w:pPr>
            <w:r>
              <w:rPr>
                <w:sz w:val="26"/>
                <w:szCs w:val="26"/>
              </w:rPr>
              <w:t>Chi phí Khảo sát hạ tầng kết nối và Điểm truy cập</w:t>
            </w:r>
          </w:p>
        </w:tc>
        <w:tc>
          <w:tcPr>
            <w:tcW w:w="1671" w:type="dxa"/>
            <w:vAlign w:val="center"/>
          </w:tcPr>
          <w:p w14:paraId="6A3FC4C0" w14:textId="1A00B790" w:rsidR="00900EFD" w:rsidRPr="00E85EF6" w:rsidRDefault="00900EFD" w:rsidP="00900EFD">
            <w:pPr>
              <w:spacing w:before="40" w:after="40"/>
              <w:jc w:val="center"/>
              <w:rPr>
                <w:sz w:val="26"/>
                <w:szCs w:val="26"/>
              </w:rPr>
            </w:pPr>
            <w:r>
              <w:rPr>
                <w:sz w:val="26"/>
                <w:szCs w:val="26"/>
              </w:rPr>
              <w:t>2</w:t>
            </w:r>
          </w:p>
        </w:tc>
        <w:tc>
          <w:tcPr>
            <w:tcW w:w="1701" w:type="dxa"/>
            <w:vAlign w:val="center"/>
          </w:tcPr>
          <w:p w14:paraId="6A9508B0" w14:textId="3D44BA18" w:rsidR="00900EFD" w:rsidRPr="00E85EF6" w:rsidRDefault="00900EFD" w:rsidP="00900EFD">
            <w:pPr>
              <w:spacing w:before="40" w:after="40"/>
              <w:jc w:val="center"/>
              <w:rPr>
                <w:sz w:val="26"/>
                <w:szCs w:val="26"/>
              </w:rPr>
            </w:pPr>
            <w:r>
              <w:rPr>
                <w:sz w:val="26"/>
                <w:szCs w:val="26"/>
              </w:rPr>
              <w:t>5</w:t>
            </w:r>
          </w:p>
        </w:tc>
        <w:tc>
          <w:tcPr>
            <w:tcW w:w="1011" w:type="dxa"/>
            <w:vAlign w:val="center"/>
          </w:tcPr>
          <w:p w14:paraId="77E74A2C" w14:textId="17CA97B5" w:rsidR="00900EFD" w:rsidRDefault="00900EFD" w:rsidP="00900EFD">
            <w:pPr>
              <w:spacing w:before="40" w:after="40"/>
              <w:jc w:val="center"/>
              <w:rPr>
                <w:sz w:val="26"/>
                <w:szCs w:val="26"/>
              </w:rPr>
            </w:pPr>
            <w:r>
              <w:rPr>
                <w:sz w:val="26"/>
                <w:szCs w:val="26"/>
              </w:rPr>
              <w:t>10</w:t>
            </w:r>
          </w:p>
        </w:tc>
      </w:tr>
      <w:tr w:rsidR="00900EFD" w:rsidRPr="00E85EF6" w14:paraId="7FF39D9C" w14:textId="4437E3D0" w:rsidTr="00900EFD">
        <w:trPr>
          <w:jc w:val="center"/>
        </w:trPr>
        <w:tc>
          <w:tcPr>
            <w:tcW w:w="620" w:type="dxa"/>
          </w:tcPr>
          <w:p w14:paraId="63C64C56" w14:textId="77777777" w:rsidR="00900EFD" w:rsidRPr="00E85EF6" w:rsidRDefault="00900EFD" w:rsidP="00900EFD">
            <w:pPr>
              <w:spacing w:before="40" w:after="40"/>
              <w:jc w:val="center"/>
              <w:rPr>
                <w:sz w:val="26"/>
                <w:szCs w:val="26"/>
              </w:rPr>
            </w:pPr>
            <w:r w:rsidRPr="00E85EF6">
              <w:rPr>
                <w:sz w:val="26"/>
                <w:szCs w:val="26"/>
              </w:rPr>
              <w:t>7</w:t>
            </w:r>
          </w:p>
        </w:tc>
        <w:tc>
          <w:tcPr>
            <w:tcW w:w="5329" w:type="dxa"/>
            <w:vAlign w:val="center"/>
          </w:tcPr>
          <w:p w14:paraId="496B5A48" w14:textId="6E398DF1" w:rsidR="00900EFD" w:rsidRPr="00E85EF6" w:rsidRDefault="00900EFD" w:rsidP="00900EFD">
            <w:pPr>
              <w:spacing w:before="40" w:after="40"/>
              <w:rPr>
                <w:sz w:val="26"/>
                <w:szCs w:val="26"/>
              </w:rPr>
            </w:pPr>
            <w:r>
              <w:rPr>
                <w:sz w:val="26"/>
                <w:szCs w:val="26"/>
              </w:rPr>
              <w:t>Chi phí Khảo sát CSDL hiện hữu</w:t>
            </w:r>
          </w:p>
        </w:tc>
        <w:tc>
          <w:tcPr>
            <w:tcW w:w="1671" w:type="dxa"/>
            <w:vAlign w:val="center"/>
          </w:tcPr>
          <w:p w14:paraId="36734A3C" w14:textId="0ABEEF6F" w:rsidR="00900EFD" w:rsidRPr="00E85EF6" w:rsidRDefault="00900EFD" w:rsidP="00900EFD">
            <w:pPr>
              <w:spacing w:before="40" w:after="40"/>
              <w:jc w:val="center"/>
              <w:rPr>
                <w:sz w:val="26"/>
                <w:szCs w:val="26"/>
              </w:rPr>
            </w:pPr>
            <w:r>
              <w:rPr>
                <w:sz w:val="26"/>
                <w:szCs w:val="26"/>
              </w:rPr>
              <w:t>1</w:t>
            </w:r>
          </w:p>
        </w:tc>
        <w:tc>
          <w:tcPr>
            <w:tcW w:w="1701" w:type="dxa"/>
            <w:vAlign w:val="center"/>
          </w:tcPr>
          <w:p w14:paraId="7E8B75C0" w14:textId="00EDA101" w:rsidR="00900EFD" w:rsidRPr="00E85EF6" w:rsidRDefault="00900EFD" w:rsidP="00900EFD">
            <w:pPr>
              <w:spacing w:before="40" w:after="40"/>
              <w:jc w:val="center"/>
              <w:rPr>
                <w:sz w:val="26"/>
                <w:szCs w:val="26"/>
              </w:rPr>
            </w:pPr>
            <w:r>
              <w:rPr>
                <w:sz w:val="26"/>
                <w:szCs w:val="26"/>
              </w:rPr>
              <w:t>4</w:t>
            </w:r>
          </w:p>
        </w:tc>
        <w:tc>
          <w:tcPr>
            <w:tcW w:w="1011" w:type="dxa"/>
            <w:vAlign w:val="center"/>
          </w:tcPr>
          <w:p w14:paraId="2F2B8BFD" w14:textId="4C61E879" w:rsidR="00900EFD" w:rsidRDefault="00900EFD" w:rsidP="00900EFD">
            <w:pPr>
              <w:spacing w:before="40" w:after="40"/>
              <w:jc w:val="center"/>
              <w:rPr>
                <w:sz w:val="26"/>
                <w:szCs w:val="26"/>
              </w:rPr>
            </w:pPr>
            <w:r>
              <w:rPr>
                <w:sz w:val="26"/>
                <w:szCs w:val="26"/>
              </w:rPr>
              <w:t>4</w:t>
            </w:r>
          </w:p>
        </w:tc>
      </w:tr>
      <w:tr w:rsidR="00900EFD" w:rsidRPr="00E85EF6" w14:paraId="44E4CDC5" w14:textId="461D4BCA" w:rsidTr="00900EFD">
        <w:trPr>
          <w:jc w:val="center"/>
        </w:trPr>
        <w:tc>
          <w:tcPr>
            <w:tcW w:w="620" w:type="dxa"/>
          </w:tcPr>
          <w:p w14:paraId="3FF26441" w14:textId="77777777" w:rsidR="00900EFD" w:rsidRPr="00E85EF6" w:rsidRDefault="00900EFD" w:rsidP="00900EFD">
            <w:pPr>
              <w:spacing w:before="40" w:after="40"/>
              <w:jc w:val="center"/>
              <w:rPr>
                <w:sz w:val="26"/>
                <w:szCs w:val="26"/>
              </w:rPr>
            </w:pPr>
            <w:r w:rsidRPr="00E85EF6">
              <w:rPr>
                <w:sz w:val="26"/>
                <w:szCs w:val="26"/>
              </w:rPr>
              <w:t>8</w:t>
            </w:r>
          </w:p>
        </w:tc>
        <w:tc>
          <w:tcPr>
            <w:tcW w:w="5329" w:type="dxa"/>
            <w:vAlign w:val="center"/>
          </w:tcPr>
          <w:p w14:paraId="50FCF1BF" w14:textId="7EB53D2B" w:rsidR="00900EFD" w:rsidRPr="00E85EF6" w:rsidRDefault="00900EFD" w:rsidP="00900EFD">
            <w:pPr>
              <w:spacing w:before="40" w:after="40"/>
              <w:rPr>
                <w:sz w:val="26"/>
                <w:szCs w:val="26"/>
              </w:rPr>
            </w:pPr>
            <w:r>
              <w:rPr>
                <w:sz w:val="26"/>
                <w:szCs w:val="26"/>
              </w:rPr>
              <w:t>Chi phí Khảo sát quy trình nghiệp vụ</w:t>
            </w:r>
          </w:p>
        </w:tc>
        <w:tc>
          <w:tcPr>
            <w:tcW w:w="1671" w:type="dxa"/>
            <w:vAlign w:val="center"/>
          </w:tcPr>
          <w:p w14:paraId="12D307F4" w14:textId="07244E45" w:rsidR="00900EFD" w:rsidRPr="00E85EF6" w:rsidRDefault="00900EFD" w:rsidP="00900EFD">
            <w:pPr>
              <w:spacing w:before="40" w:after="40"/>
              <w:jc w:val="center"/>
              <w:rPr>
                <w:sz w:val="26"/>
                <w:szCs w:val="26"/>
              </w:rPr>
            </w:pPr>
            <w:r>
              <w:rPr>
                <w:sz w:val="26"/>
                <w:szCs w:val="26"/>
              </w:rPr>
              <w:t>2</w:t>
            </w:r>
          </w:p>
        </w:tc>
        <w:tc>
          <w:tcPr>
            <w:tcW w:w="1701" w:type="dxa"/>
            <w:vAlign w:val="center"/>
          </w:tcPr>
          <w:p w14:paraId="4711A0AF" w14:textId="1DBB2798" w:rsidR="00900EFD" w:rsidRPr="00E85EF6" w:rsidRDefault="00900EFD" w:rsidP="00900EFD">
            <w:pPr>
              <w:spacing w:before="40" w:after="40"/>
              <w:jc w:val="center"/>
              <w:rPr>
                <w:sz w:val="26"/>
                <w:szCs w:val="26"/>
              </w:rPr>
            </w:pPr>
            <w:r>
              <w:rPr>
                <w:sz w:val="26"/>
                <w:szCs w:val="26"/>
              </w:rPr>
              <w:t>4</w:t>
            </w:r>
          </w:p>
        </w:tc>
        <w:tc>
          <w:tcPr>
            <w:tcW w:w="1011" w:type="dxa"/>
            <w:vAlign w:val="center"/>
          </w:tcPr>
          <w:p w14:paraId="6CF14C89" w14:textId="68EC8E3C" w:rsidR="00900EFD" w:rsidRDefault="00900EFD" w:rsidP="00900EFD">
            <w:pPr>
              <w:spacing w:before="40" w:after="40"/>
              <w:jc w:val="center"/>
              <w:rPr>
                <w:sz w:val="26"/>
                <w:szCs w:val="26"/>
              </w:rPr>
            </w:pPr>
            <w:r>
              <w:rPr>
                <w:sz w:val="26"/>
                <w:szCs w:val="26"/>
              </w:rPr>
              <w:t>8</w:t>
            </w:r>
          </w:p>
        </w:tc>
      </w:tr>
      <w:tr w:rsidR="00900EFD" w:rsidRPr="00E85EF6" w14:paraId="39E7538C" w14:textId="53276A9A" w:rsidTr="00900EFD">
        <w:trPr>
          <w:jc w:val="center"/>
        </w:trPr>
        <w:tc>
          <w:tcPr>
            <w:tcW w:w="620" w:type="dxa"/>
          </w:tcPr>
          <w:p w14:paraId="18B6C5E7" w14:textId="77777777" w:rsidR="00900EFD" w:rsidRPr="00E85EF6" w:rsidRDefault="00900EFD" w:rsidP="00900EFD">
            <w:pPr>
              <w:spacing w:before="40" w:after="40"/>
              <w:jc w:val="center"/>
              <w:rPr>
                <w:sz w:val="26"/>
                <w:szCs w:val="26"/>
              </w:rPr>
            </w:pPr>
            <w:r w:rsidRPr="00E85EF6">
              <w:rPr>
                <w:sz w:val="26"/>
                <w:szCs w:val="26"/>
              </w:rPr>
              <w:t>9</w:t>
            </w:r>
          </w:p>
        </w:tc>
        <w:tc>
          <w:tcPr>
            <w:tcW w:w="5329" w:type="dxa"/>
            <w:vAlign w:val="center"/>
          </w:tcPr>
          <w:p w14:paraId="36D2DF66" w14:textId="211C0531" w:rsidR="00900EFD" w:rsidRPr="00E85EF6" w:rsidRDefault="00900EFD" w:rsidP="00900EFD">
            <w:pPr>
              <w:spacing w:before="40" w:after="40"/>
              <w:rPr>
                <w:sz w:val="26"/>
                <w:szCs w:val="26"/>
              </w:rPr>
            </w:pPr>
            <w:r>
              <w:rPr>
                <w:sz w:val="26"/>
                <w:szCs w:val="26"/>
              </w:rPr>
              <w:t>Chi phí lập Báo cáo kết quả khảo sát</w:t>
            </w:r>
          </w:p>
        </w:tc>
        <w:tc>
          <w:tcPr>
            <w:tcW w:w="1671" w:type="dxa"/>
            <w:vAlign w:val="center"/>
          </w:tcPr>
          <w:p w14:paraId="52D11389" w14:textId="77BA95AF" w:rsidR="00900EFD" w:rsidRPr="00E85EF6" w:rsidRDefault="00900EFD" w:rsidP="00900EFD">
            <w:pPr>
              <w:spacing w:before="40" w:after="40"/>
              <w:jc w:val="center"/>
              <w:rPr>
                <w:sz w:val="26"/>
                <w:szCs w:val="26"/>
              </w:rPr>
            </w:pPr>
            <w:r>
              <w:rPr>
                <w:sz w:val="26"/>
                <w:szCs w:val="26"/>
              </w:rPr>
              <w:t>2</w:t>
            </w:r>
          </w:p>
        </w:tc>
        <w:tc>
          <w:tcPr>
            <w:tcW w:w="1701" w:type="dxa"/>
            <w:vAlign w:val="center"/>
          </w:tcPr>
          <w:p w14:paraId="73652EB4" w14:textId="5BFCA021" w:rsidR="00900EFD" w:rsidRPr="00E85EF6" w:rsidRDefault="00900EFD" w:rsidP="00900EFD">
            <w:pPr>
              <w:spacing w:before="40" w:after="40"/>
              <w:jc w:val="center"/>
              <w:rPr>
                <w:sz w:val="26"/>
                <w:szCs w:val="26"/>
              </w:rPr>
            </w:pPr>
            <w:r>
              <w:rPr>
                <w:sz w:val="26"/>
                <w:szCs w:val="26"/>
              </w:rPr>
              <w:t>3</w:t>
            </w:r>
          </w:p>
        </w:tc>
        <w:tc>
          <w:tcPr>
            <w:tcW w:w="1011" w:type="dxa"/>
            <w:vAlign w:val="center"/>
          </w:tcPr>
          <w:p w14:paraId="2A318092" w14:textId="2BD45241" w:rsidR="00900EFD" w:rsidRDefault="00900EFD" w:rsidP="00900EFD">
            <w:pPr>
              <w:spacing w:before="40" w:after="40"/>
              <w:jc w:val="center"/>
              <w:rPr>
                <w:sz w:val="26"/>
                <w:szCs w:val="26"/>
              </w:rPr>
            </w:pPr>
            <w:r>
              <w:rPr>
                <w:sz w:val="26"/>
                <w:szCs w:val="26"/>
              </w:rPr>
              <w:t>6</w:t>
            </w:r>
          </w:p>
        </w:tc>
      </w:tr>
      <w:tr w:rsidR="00900EFD" w:rsidRPr="00E85EF6" w14:paraId="3D9B0DCD" w14:textId="39EA9FF2" w:rsidTr="00900EFD">
        <w:trPr>
          <w:jc w:val="center"/>
        </w:trPr>
        <w:tc>
          <w:tcPr>
            <w:tcW w:w="620" w:type="dxa"/>
          </w:tcPr>
          <w:p w14:paraId="7A7D0775" w14:textId="77777777" w:rsidR="00900EFD" w:rsidRPr="00E85EF6" w:rsidRDefault="00900EFD" w:rsidP="00900EFD">
            <w:pPr>
              <w:spacing w:before="40" w:after="40"/>
              <w:jc w:val="center"/>
              <w:rPr>
                <w:sz w:val="26"/>
                <w:szCs w:val="26"/>
              </w:rPr>
            </w:pPr>
          </w:p>
        </w:tc>
        <w:tc>
          <w:tcPr>
            <w:tcW w:w="5329" w:type="dxa"/>
          </w:tcPr>
          <w:p w14:paraId="29941F66" w14:textId="2E153299" w:rsidR="00900EFD" w:rsidRPr="00E85EF6" w:rsidRDefault="00900EFD" w:rsidP="00900EFD">
            <w:pPr>
              <w:spacing w:before="40" w:after="40"/>
              <w:rPr>
                <w:sz w:val="26"/>
                <w:szCs w:val="26"/>
              </w:rPr>
            </w:pPr>
            <w:r w:rsidRPr="00E85EF6">
              <w:rPr>
                <w:b/>
                <w:sz w:val="26"/>
                <w:szCs w:val="26"/>
              </w:rPr>
              <w:t xml:space="preserve">Tổng cộng </w:t>
            </w:r>
          </w:p>
        </w:tc>
        <w:tc>
          <w:tcPr>
            <w:tcW w:w="1671" w:type="dxa"/>
          </w:tcPr>
          <w:p w14:paraId="32854454" w14:textId="6910489C" w:rsidR="00900EFD" w:rsidRPr="00AC6A84" w:rsidRDefault="00900EFD" w:rsidP="00900EFD">
            <w:pPr>
              <w:spacing w:before="40" w:after="40"/>
              <w:jc w:val="center"/>
              <w:rPr>
                <w:b/>
                <w:bCs/>
                <w:sz w:val="26"/>
                <w:szCs w:val="26"/>
              </w:rPr>
            </w:pPr>
          </w:p>
        </w:tc>
        <w:tc>
          <w:tcPr>
            <w:tcW w:w="1701" w:type="dxa"/>
          </w:tcPr>
          <w:p w14:paraId="0839BE35" w14:textId="4CF1888C" w:rsidR="00900EFD" w:rsidRPr="00E85EF6" w:rsidRDefault="00900EFD" w:rsidP="00900EFD">
            <w:pPr>
              <w:spacing w:before="40" w:after="40"/>
              <w:jc w:val="center"/>
              <w:rPr>
                <w:b/>
                <w:sz w:val="26"/>
                <w:szCs w:val="26"/>
              </w:rPr>
            </w:pPr>
          </w:p>
        </w:tc>
        <w:tc>
          <w:tcPr>
            <w:tcW w:w="1011" w:type="dxa"/>
            <w:vAlign w:val="center"/>
          </w:tcPr>
          <w:p w14:paraId="7906E373" w14:textId="36AAAE67" w:rsidR="00900EFD" w:rsidRPr="00900EFD" w:rsidRDefault="00900EFD" w:rsidP="00900EFD">
            <w:pPr>
              <w:spacing w:before="40" w:after="40"/>
              <w:jc w:val="center"/>
              <w:rPr>
                <w:b/>
                <w:bCs/>
                <w:sz w:val="26"/>
                <w:szCs w:val="26"/>
              </w:rPr>
            </w:pPr>
            <w:r w:rsidRPr="00900EFD">
              <w:rPr>
                <w:b/>
                <w:bCs/>
                <w:sz w:val="26"/>
                <w:szCs w:val="26"/>
              </w:rPr>
              <w:t>64</w:t>
            </w:r>
          </w:p>
        </w:tc>
      </w:tr>
    </w:tbl>
    <w:p w14:paraId="006D4FA9" w14:textId="77777777" w:rsidR="00E03CD0" w:rsidRDefault="00E07121" w:rsidP="00E85EF6">
      <w:pPr>
        <w:spacing w:before="80" w:after="60" w:line="312" w:lineRule="auto"/>
        <w:ind w:firstLine="540"/>
      </w:pPr>
      <w:r>
        <w:rPr>
          <w:b/>
        </w:rPr>
        <w:t>2. Khối lượng lập Báo cáo Kinh tế - Kỹ thuật</w:t>
      </w:r>
    </w:p>
    <w:tbl>
      <w:tblPr>
        <w:tblW w:w="10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30"/>
        <w:gridCol w:w="5353"/>
        <w:gridCol w:w="1466"/>
        <w:gridCol w:w="1560"/>
        <w:gridCol w:w="1280"/>
      </w:tblGrid>
      <w:tr w:rsidR="00900EFD" w:rsidRPr="00AC6A84" w14:paraId="070A525F" w14:textId="594A2130" w:rsidTr="00D85F5A">
        <w:trPr>
          <w:tblHeader/>
          <w:jc w:val="center"/>
        </w:trPr>
        <w:tc>
          <w:tcPr>
            <w:tcW w:w="630" w:type="dxa"/>
            <w:shd w:val="clear" w:color="auto" w:fill="D9D9D9"/>
          </w:tcPr>
          <w:p w14:paraId="7C95C63B" w14:textId="77777777" w:rsidR="00900EFD" w:rsidRPr="00AC6A84" w:rsidRDefault="00900EFD">
            <w:pPr>
              <w:spacing w:before="40" w:after="40"/>
              <w:jc w:val="center"/>
              <w:rPr>
                <w:sz w:val="26"/>
                <w:szCs w:val="26"/>
              </w:rPr>
            </w:pPr>
            <w:r w:rsidRPr="00AC6A84">
              <w:rPr>
                <w:b/>
                <w:sz w:val="26"/>
                <w:szCs w:val="26"/>
              </w:rPr>
              <w:t>TT</w:t>
            </w:r>
          </w:p>
        </w:tc>
        <w:tc>
          <w:tcPr>
            <w:tcW w:w="5353" w:type="dxa"/>
            <w:shd w:val="clear" w:color="auto" w:fill="D9D9D9"/>
          </w:tcPr>
          <w:p w14:paraId="18E2BC59" w14:textId="77777777" w:rsidR="00900EFD" w:rsidRPr="00AC6A84" w:rsidRDefault="00900EFD">
            <w:pPr>
              <w:spacing w:before="40" w:after="40"/>
              <w:jc w:val="center"/>
              <w:rPr>
                <w:sz w:val="26"/>
                <w:szCs w:val="26"/>
              </w:rPr>
            </w:pPr>
            <w:r w:rsidRPr="00AC6A84">
              <w:rPr>
                <w:b/>
                <w:sz w:val="26"/>
                <w:szCs w:val="26"/>
              </w:rPr>
              <w:t>Nội dung công việc</w:t>
            </w:r>
          </w:p>
        </w:tc>
        <w:tc>
          <w:tcPr>
            <w:tcW w:w="1466" w:type="dxa"/>
            <w:shd w:val="clear" w:color="auto" w:fill="D9D9D9"/>
          </w:tcPr>
          <w:p w14:paraId="4D606B89" w14:textId="675DCD70" w:rsidR="00900EFD" w:rsidRPr="00AC6A84" w:rsidRDefault="00900EFD">
            <w:pPr>
              <w:spacing w:before="40" w:after="40"/>
              <w:jc w:val="center"/>
              <w:rPr>
                <w:sz w:val="26"/>
                <w:szCs w:val="26"/>
              </w:rPr>
            </w:pPr>
            <w:r w:rsidRPr="00AC6A84">
              <w:rPr>
                <w:b/>
                <w:sz w:val="26"/>
                <w:szCs w:val="26"/>
              </w:rPr>
              <w:t>Khối lượng tham chiếu (ngày)</w:t>
            </w:r>
          </w:p>
        </w:tc>
        <w:tc>
          <w:tcPr>
            <w:tcW w:w="1560" w:type="dxa"/>
            <w:shd w:val="clear" w:color="auto" w:fill="D9D9D9"/>
          </w:tcPr>
          <w:p w14:paraId="4B547030" w14:textId="53FB602B" w:rsidR="00900EFD" w:rsidRPr="00AC6A84" w:rsidRDefault="00900EFD">
            <w:pPr>
              <w:spacing w:before="40" w:after="40"/>
              <w:jc w:val="center"/>
              <w:rPr>
                <w:b/>
                <w:sz w:val="26"/>
                <w:szCs w:val="26"/>
              </w:rPr>
            </w:pPr>
            <w:r w:rsidRPr="00AC6A84">
              <w:rPr>
                <w:b/>
                <w:sz w:val="26"/>
                <w:szCs w:val="26"/>
              </w:rPr>
              <w:t>Khối lượng tham chiếu (chuyên gia)</w:t>
            </w:r>
          </w:p>
        </w:tc>
        <w:tc>
          <w:tcPr>
            <w:tcW w:w="1280" w:type="dxa"/>
            <w:shd w:val="clear" w:color="auto" w:fill="D9D9D9"/>
          </w:tcPr>
          <w:p w14:paraId="7CDA1DA7" w14:textId="77777777" w:rsidR="00900EFD" w:rsidRDefault="00900EFD">
            <w:pPr>
              <w:spacing w:before="40" w:after="40"/>
              <w:jc w:val="center"/>
              <w:rPr>
                <w:b/>
                <w:sz w:val="26"/>
                <w:szCs w:val="26"/>
              </w:rPr>
            </w:pPr>
            <w:r>
              <w:rPr>
                <w:b/>
                <w:sz w:val="26"/>
                <w:szCs w:val="26"/>
              </w:rPr>
              <w:t>Tổng</w:t>
            </w:r>
          </w:p>
          <w:p w14:paraId="0BE809EE" w14:textId="40D40CA5" w:rsidR="00D85F5A" w:rsidRPr="00AC6A84" w:rsidRDefault="00D85F5A">
            <w:pPr>
              <w:spacing w:before="40" w:after="40"/>
              <w:jc w:val="center"/>
              <w:rPr>
                <w:b/>
                <w:sz w:val="26"/>
                <w:szCs w:val="26"/>
              </w:rPr>
            </w:pPr>
            <w:r>
              <w:rPr>
                <w:b/>
                <w:sz w:val="26"/>
                <w:szCs w:val="26"/>
              </w:rPr>
              <w:t>(chuyên gia/ngày)</w:t>
            </w:r>
          </w:p>
        </w:tc>
      </w:tr>
      <w:tr w:rsidR="00802AA6" w:rsidRPr="00AC6A84" w14:paraId="24193483" w14:textId="4740C173" w:rsidTr="00D85F5A">
        <w:trPr>
          <w:jc w:val="center"/>
        </w:trPr>
        <w:tc>
          <w:tcPr>
            <w:tcW w:w="630" w:type="dxa"/>
            <w:vAlign w:val="center"/>
          </w:tcPr>
          <w:p w14:paraId="3206B3B2" w14:textId="7C4DAF13" w:rsidR="00802AA6" w:rsidRPr="00AC6A84" w:rsidRDefault="00802AA6" w:rsidP="00802AA6">
            <w:pPr>
              <w:spacing w:before="40" w:after="40"/>
              <w:jc w:val="center"/>
              <w:rPr>
                <w:sz w:val="26"/>
                <w:szCs w:val="26"/>
              </w:rPr>
            </w:pPr>
            <w:r w:rsidRPr="00AC6A84">
              <w:rPr>
                <w:sz w:val="26"/>
                <w:szCs w:val="26"/>
              </w:rPr>
              <w:t>1</w:t>
            </w:r>
          </w:p>
        </w:tc>
        <w:tc>
          <w:tcPr>
            <w:tcW w:w="5353" w:type="dxa"/>
            <w:vAlign w:val="center"/>
          </w:tcPr>
          <w:p w14:paraId="46287B72" w14:textId="0E118FBA" w:rsidR="00802AA6" w:rsidRPr="00AC6A84" w:rsidRDefault="00802AA6" w:rsidP="00802AA6">
            <w:pPr>
              <w:spacing w:before="40" w:after="40"/>
              <w:rPr>
                <w:sz w:val="26"/>
                <w:szCs w:val="26"/>
              </w:rPr>
            </w:pPr>
            <w:r>
              <w:rPr>
                <w:szCs w:val="28"/>
              </w:rPr>
              <w:t>Đánh giá sự tuân thủ Kiến trúc và Quy hoạch</w:t>
            </w:r>
          </w:p>
        </w:tc>
        <w:tc>
          <w:tcPr>
            <w:tcW w:w="1466" w:type="dxa"/>
            <w:vAlign w:val="center"/>
          </w:tcPr>
          <w:p w14:paraId="1A149EB5" w14:textId="76DCBE07" w:rsidR="00802AA6" w:rsidRPr="00AC6A84" w:rsidRDefault="00802AA6" w:rsidP="00802AA6">
            <w:pPr>
              <w:spacing w:before="40" w:after="40"/>
              <w:jc w:val="center"/>
              <w:rPr>
                <w:sz w:val="26"/>
                <w:szCs w:val="26"/>
              </w:rPr>
            </w:pPr>
            <w:r>
              <w:rPr>
                <w:sz w:val="26"/>
                <w:szCs w:val="26"/>
              </w:rPr>
              <w:t>25</w:t>
            </w:r>
          </w:p>
        </w:tc>
        <w:tc>
          <w:tcPr>
            <w:tcW w:w="1560" w:type="dxa"/>
            <w:vAlign w:val="center"/>
          </w:tcPr>
          <w:p w14:paraId="756DD670" w14:textId="42C9154D" w:rsidR="00802AA6" w:rsidRPr="00AC6A84" w:rsidRDefault="00802AA6" w:rsidP="00802AA6">
            <w:pPr>
              <w:spacing w:before="40" w:after="40"/>
              <w:jc w:val="center"/>
              <w:rPr>
                <w:sz w:val="26"/>
                <w:szCs w:val="26"/>
              </w:rPr>
            </w:pPr>
            <w:r>
              <w:rPr>
                <w:sz w:val="26"/>
                <w:szCs w:val="26"/>
              </w:rPr>
              <w:t>2</w:t>
            </w:r>
          </w:p>
        </w:tc>
        <w:tc>
          <w:tcPr>
            <w:tcW w:w="1280" w:type="dxa"/>
            <w:vAlign w:val="center"/>
          </w:tcPr>
          <w:p w14:paraId="1A4A23C8" w14:textId="5A105B91" w:rsidR="00802AA6" w:rsidRPr="00802AA6" w:rsidRDefault="00802AA6" w:rsidP="00802AA6">
            <w:pPr>
              <w:spacing w:before="40" w:after="40"/>
              <w:jc w:val="center"/>
              <w:rPr>
                <w:sz w:val="26"/>
                <w:szCs w:val="26"/>
              </w:rPr>
            </w:pPr>
            <w:r w:rsidRPr="00802AA6">
              <w:rPr>
                <w:color w:val="000000"/>
                <w:sz w:val="26"/>
                <w:szCs w:val="26"/>
              </w:rPr>
              <w:t>50</w:t>
            </w:r>
          </w:p>
        </w:tc>
      </w:tr>
      <w:tr w:rsidR="00802AA6" w:rsidRPr="00AC6A84" w14:paraId="6A43845C" w14:textId="645FA089" w:rsidTr="00D85F5A">
        <w:trPr>
          <w:jc w:val="center"/>
        </w:trPr>
        <w:tc>
          <w:tcPr>
            <w:tcW w:w="630" w:type="dxa"/>
            <w:vAlign w:val="center"/>
          </w:tcPr>
          <w:p w14:paraId="76004640" w14:textId="2EE2ACAD" w:rsidR="00802AA6" w:rsidRPr="00AC6A84" w:rsidRDefault="00802AA6" w:rsidP="00802AA6">
            <w:pPr>
              <w:spacing w:before="40" w:after="40"/>
              <w:jc w:val="center"/>
              <w:rPr>
                <w:sz w:val="26"/>
                <w:szCs w:val="26"/>
              </w:rPr>
            </w:pPr>
            <w:r w:rsidRPr="00AC6A84">
              <w:rPr>
                <w:sz w:val="26"/>
                <w:szCs w:val="26"/>
              </w:rPr>
              <w:t>2</w:t>
            </w:r>
          </w:p>
        </w:tc>
        <w:tc>
          <w:tcPr>
            <w:tcW w:w="5353" w:type="dxa"/>
            <w:vAlign w:val="center"/>
          </w:tcPr>
          <w:p w14:paraId="0393FC17" w14:textId="32D1E255" w:rsidR="00802AA6" w:rsidRPr="00AC6A84" w:rsidRDefault="00802AA6" w:rsidP="00802AA6">
            <w:pPr>
              <w:spacing w:before="40" w:after="40"/>
              <w:rPr>
                <w:sz w:val="26"/>
                <w:szCs w:val="26"/>
              </w:rPr>
            </w:pPr>
            <w:r>
              <w:rPr>
                <w:color w:val="303030"/>
                <w:szCs w:val="28"/>
              </w:rPr>
              <w:t>Thiết kế sơ bộ và xây dựng yêu cầu kỹ thuật</w:t>
            </w:r>
          </w:p>
        </w:tc>
        <w:tc>
          <w:tcPr>
            <w:tcW w:w="1466" w:type="dxa"/>
            <w:vAlign w:val="center"/>
          </w:tcPr>
          <w:p w14:paraId="5F3AB520" w14:textId="11780896" w:rsidR="00802AA6" w:rsidRPr="00AC6A84" w:rsidRDefault="00802AA6" w:rsidP="00802AA6">
            <w:pPr>
              <w:spacing w:before="40" w:after="40"/>
              <w:jc w:val="center"/>
              <w:rPr>
                <w:sz w:val="26"/>
                <w:szCs w:val="26"/>
              </w:rPr>
            </w:pPr>
            <w:r>
              <w:rPr>
                <w:sz w:val="26"/>
                <w:szCs w:val="26"/>
              </w:rPr>
              <w:t>21</w:t>
            </w:r>
          </w:p>
        </w:tc>
        <w:tc>
          <w:tcPr>
            <w:tcW w:w="1560" w:type="dxa"/>
            <w:vAlign w:val="center"/>
          </w:tcPr>
          <w:p w14:paraId="5475DB57" w14:textId="21F40789" w:rsidR="00802AA6" w:rsidRPr="00AC6A84" w:rsidRDefault="00802AA6" w:rsidP="00802AA6">
            <w:pPr>
              <w:spacing w:before="40" w:after="40"/>
              <w:jc w:val="center"/>
              <w:rPr>
                <w:sz w:val="26"/>
                <w:szCs w:val="26"/>
              </w:rPr>
            </w:pPr>
            <w:r>
              <w:rPr>
                <w:sz w:val="26"/>
                <w:szCs w:val="26"/>
              </w:rPr>
              <w:t>3</w:t>
            </w:r>
          </w:p>
        </w:tc>
        <w:tc>
          <w:tcPr>
            <w:tcW w:w="1280" w:type="dxa"/>
            <w:vAlign w:val="center"/>
          </w:tcPr>
          <w:p w14:paraId="439EA0A1" w14:textId="4095B679" w:rsidR="00802AA6" w:rsidRPr="00802AA6" w:rsidRDefault="00802AA6" w:rsidP="00802AA6">
            <w:pPr>
              <w:spacing w:before="40" w:after="40"/>
              <w:jc w:val="center"/>
              <w:rPr>
                <w:sz w:val="26"/>
                <w:szCs w:val="26"/>
              </w:rPr>
            </w:pPr>
            <w:r w:rsidRPr="00802AA6">
              <w:rPr>
                <w:color w:val="000000"/>
                <w:sz w:val="26"/>
                <w:szCs w:val="26"/>
              </w:rPr>
              <w:t>63</w:t>
            </w:r>
          </w:p>
        </w:tc>
      </w:tr>
      <w:tr w:rsidR="00802AA6" w:rsidRPr="00AC6A84" w14:paraId="06A48315" w14:textId="76855797" w:rsidTr="00D85F5A">
        <w:trPr>
          <w:jc w:val="center"/>
        </w:trPr>
        <w:tc>
          <w:tcPr>
            <w:tcW w:w="630" w:type="dxa"/>
            <w:vAlign w:val="center"/>
          </w:tcPr>
          <w:p w14:paraId="3B39A14D" w14:textId="5AF645B3" w:rsidR="00802AA6" w:rsidRPr="00AC6A84" w:rsidRDefault="00802AA6" w:rsidP="00802AA6">
            <w:pPr>
              <w:spacing w:before="40" w:after="40"/>
              <w:jc w:val="center"/>
              <w:rPr>
                <w:sz w:val="26"/>
                <w:szCs w:val="26"/>
              </w:rPr>
            </w:pPr>
            <w:r w:rsidRPr="00AC6A84">
              <w:rPr>
                <w:sz w:val="26"/>
                <w:szCs w:val="26"/>
              </w:rPr>
              <w:t>3</w:t>
            </w:r>
          </w:p>
        </w:tc>
        <w:tc>
          <w:tcPr>
            <w:tcW w:w="5353" w:type="dxa"/>
            <w:vAlign w:val="center"/>
          </w:tcPr>
          <w:p w14:paraId="2CEDE5AF" w14:textId="37F7B90B" w:rsidR="00802AA6" w:rsidRPr="00AC6A84" w:rsidRDefault="00802AA6" w:rsidP="00802AA6">
            <w:pPr>
              <w:spacing w:before="40" w:after="40"/>
              <w:rPr>
                <w:sz w:val="26"/>
                <w:szCs w:val="26"/>
              </w:rPr>
            </w:pPr>
            <w:r>
              <w:rPr>
                <w:color w:val="303030"/>
                <w:szCs w:val="28"/>
              </w:rPr>
              <w:t>Lập phương án tổ chức quản lý, triển khai và vận hành</w:t>
            </w:r>
          </w:p>
        </w:tc>
        <w:tc>
          <w:tcPr>
            <w:tcW w:w="1466" w:type="dxa"/>
            <w:vAlign w:val="center"/>
          </w:tcPr>
          <w:p w14:paraId="3D9134D4" w14:textId="7EC4A621" w:rsidR="00802AA6" w:rsidRPr="00AC6A84" w:rsidRDefault="00802AA6" w:rsidP="00802AA6">
            <w:pPr>
              <w:spacing w:before="40" w:after="40"/>
              <w:jc w:val="center"/>
              <w:rPr>
                <w:sz w:val="26"/>
                <w:szCs w:val="26"/>
              </w:rPr>
            </w:pPr>
            <w:r>
              <w:rPr>
                <w:sz w:val="26"/>
                <w:szCs w:val="26"/>
              </w:rPr>
              <w:t>25</w:t>
            </w:r>
          </w:p>
        </w:tc>
        <w:tc>
          <w:tcPr>
            <w:tcW w:w="1560" w:type="dxa"/>
            <w:vAlign w:val="center"/>
          </w:tcPr>
          <w:p w14:paraId="0588D8E8" w14:textId="750A52DE" w:rsidR="00802AA6" w:rsidRPr="00AC6A84" w:rsidRDefault="00802AA6" w:rsidP="00802AA6">
            <w:pPr>
              <w:spacing w:before="40" w:after="40"/>
              <w:jc w:val="center"/>
              <w:rPr>
                <w:sz w:val="26"/>
                <w:szCs w:val="26"/>
              </w:rPr>
            </w:pPr>
            <w:r>
              <w:rPr>
                <w:sz w:val="26"/>
                <w:szCs w:val="26"/>
              </w:rPr>
              <w:t>2</w:t>
            </w:r>
          </w:p>
        </w:tc>
        <w:tc>
          <w:tcPr>
            <w:tcW w:w="1280" w:type="dxa"/>
            <w:vAlign w:val="center"/>
          </w:tcPr>
          <w:p w14:paraId="747E2DD2" w14:textId="4A860FE8" w:rsidR="00802AA6" w:rsidRPr="00802AA6" w:rsidRDefault="00802AA6" w:rsidP="00802AA6">
            <w:pPr>
              <w:spacing w:before="40" w:after="40"/>
              <w:jc w:val="center"/>
              <w:rPr>
                <w:sz w:val="26"/>
                <w:szCs w:val="26"/>
              </w:rPr>
            </w:pPr>
            <w:r w:rsidRPr="00802AA6">
              <w:rPr>
                <w:color w:val="000000"/>
                <w:sz w:val="26"/>
                <w:szCs w:val="26"/>
              </w:rPr>
              <w:t>50</w:t>
            </w:r>
          </w:p>
        </w:tc>
      </w:tr>
      <w:tr w:rsidR="00802AA6" w:rsidRPr="00AC6A84" w14:paraId="220BC69A" w14:textId="6B92E320" w:rsidTr="00D85F5A">
        <w:trPr>
          <w:jc w:val="center"/>
        </w:trPr>
        <w:tc>
          <w:tcPr>
            <w:tcW w:w="630" w:type="dxa"/>
            <w:vAlign w:val="center"/>
          </w:tcPr>
          <w:p w14:paraId="70457CD7" w14:textId="1AF25673" w:rsidR="00802AA6" w:rsidRPr="00AC6A84" w:rsidRDefault="00802AA6" w:rsidP="00802AA6">
            <w:pPr>
              <w:spacing w:before="40" w:after="40"/>
              <w:jc w:val="center"/>
              <w:rPr>
                <w:sz w:val="26"/>
                <w:szCs w:val="26"/>
              </w:rPr>
            </w:pPr>
            <w:r w:rsidRPr="00AC6A84">
              <w:rPr>
                <w:sz w:val="26"/>
                <w:szCs w:val="26"/>
              </w:rPr>
              <w:t>4</w:t>
            </w:r>
          </w:p>
        </w:tc>
        <w:tc>
          <w:tcPr>
            <w:tcW w:w="5353" w:type="dxa"/>
            <w:vAlign w:val="center"/>
          </w:tcPr>
          <w:p w14:paraId="34D3377F" w14:textId="70ED7818" w:rsidR="00802AA6" w:rsidRPr="00AC6A84" w:rsidRDefault="00802AA6" w:rsidP="00802AA6">
            <w:pPr>
              <w:spacing w:before="40" w:after="40"/>
              <w:rPr>
                <w:sz w:val="26"/>
                <w:szCs w:val="26"/>
              </w:rPr>
            </w:pPr>
            <w:r>
              <w:rPr>
                <w:color w:val="303030"/>
                <w:szCs w:val="28"/>
              </w:rPr>
              <w:t>Lập Tổng mức đầu tư và phương án huy động vốn</w:t>
            </w:r>
          </w:p>
        </w:tc>
        <w:tc>
          <w:tcPr>
            <w:tcW w:w="1466" w:type="dxa"/>
            <w:vAlign w:val="center"/>
          </w:tcPr>
          <w:p w14:paraId="2604D27D" w14:textId="2C903CEE" w:rsidR="00802AA6" w:rsidRPr="00AC6A84" w:rsidRDefault="00802AA6" w:rsidP="00802AA6">
            <w:pPr>
              <w:spacing w:before="40" w:after="40"/>
              <w:jc w:val="center"/>
              <w:rPr>
                <w:sz w:val="26"/>
                <w:szCs w:val="26"/>
              </w:rPr>
            </w:pPr>
            <w:r>
              <w:rPr>
                <w:sz w:val="26"/>
                <w:szCs w:val="26"/>
              </w:rPr>
              <w:t>14</w:t>
            </w:r>
          </w:p>
        </w:tc>
        <w:tc>
          <w:tcPr>
            <w:tcW w:w="1560" w:type="dxa"/>
            <w:vAlign w:val="center"/>
          </w:tcPr>
          <w:p w14:paraId="0E691DBF" w14:textId="0945C3B4" w:rsidR="00802AA6" w:rsidRPr="00AC6A84" w:rsidRDefault="00802AA6" w:rsidP="00802AA6">
            <w:pPr>
              <w:spacing w:before="40" w:after="40"/>
              <w:jc w:val="center"/>
              <w:rPr>
                <w:sz w:val="26"/>
                <w:szCs w:val="26"/>
              </w:rPr>
            </w:pPr>
            <w:r>
              <w:rPr>
                <w:sz w:val="26"/>
                <w:szCs w:val="26"/>
              </w:rPr>
              <w:t>1</w:t>
            </w:r>
          </w:p>
        </w:tc>
        <w:tc>
          <w:tcPr>
            <w:tcW w:w="1280" w:type="dxa"/>
            <w:vAlign w:val="center"/>
          </w:tcPr>
          <w:p w14:paraId="7D2041ED" w14:textId="141D09DB" w:rsidR="00802AA6" w:rsidRPr="00802AA6" w:rsidRDefault="00802AA6" w:rsidP="00802AA6">
            <w:pPr>
              <w:spacing w:before="40" w:after="40"/>
              <w:jc w:val="center"/>
              <w:rPr>
                <w:sz w:val="26"/>
                <w:szCs w:val="26"/>
              </w:rPr>
            </w:pPr>
            <w:r w:rsidRPr="00802AA6">
              <w:rPr>
                <w:color w:val="000000"/>
                <w:sz w:val="26"/>
                <w:szCs w:val="26"/>
              </w:rPr>
              <w:t>14</w:t>
            </w:r>
          </w:p>
        </w:tc>
      </w:tr>
      <w:tr w:rsidR="00802AA6" w:rsidRPr="00AC6A84" w14:paraId="362389A0" w14:textId="4775B112" w:rsidTr="00D85F5A">
        <w:trPr>
          <w:jc w:val="center"/>
        </w:trPr>
        <w:tc>
          <w:tcPr>
            <w:tcW w:w="630" w:type="dxa"/>
            <w:vAlign w:val="center"/>
          </w:tcPr>
          <w:p w14:paraId="38CEB679" w14:textId="0D438999" w:rsidR="00802AA6" w:rsidRPr="00AC6A84" w:rsidRDefault="00802AA6" w:rsidP="00802AA6">
            <w:pPr>
              <w:spacing w:before="40" w:after="40"/>
              <w:jc w:val="center"/>
              <w:rPr>
                <w:sz w:val="26"/>
                <w:szCs w:val="26"/>
              </w:rPr>
            </w:pPr>
            <w:r w:rsidRPr="00AC6A84">
              <w:rPr>
                <w:sz w:val="26"/>
                <w:szCs w:val="26"/>
              </w:rPr>
              <w:t>5</w:t>
            </w:r>
          </w:p>
        </w:tc>
        <w:tc>
          <w:tcPr>
            <w:tcW w:w="5353" w:type="dxa"/>
            <w:vAlign w:val="center"/>
          </w:tcPr>
          <w:p w14:paraId="6D3B0018" w14:textId="69EF899F" w:rsidR="00802AA6" w:rsidRPr="00AC6A84" w:rsidRDefault="00802AA6" w:rsidP="00802AA6">
            <w:pPr>
              <w:spacing w:before="40" w:after="40"/>
              <w:rPr>
                <w:sz w:val="26"/>
                <w:szCs w:val="26"/>
              </w:rPr>
            </w:pPr>
            <w:r>
              <w:rPr>
                <w:color w:val="303030"/>
                <w:szCs w:val="28"/>
              </w:rPr>
              <w:t>Phân tích hiệu quả đầu tư và đánh giá tác động</w:t>
            </w:r>
          </w:p>
        </w:tc>
        <w:tc>
          <w:tcPr>
            <w:tcW w:w="1466" w:type="dxa"/>
            <w:vAlign w:val="center"/>
          </w:tcPr>
          <w:p w14:paraId="0B7F8525" w14:textId="6A602839" w:rsidR="00802AA6" w:rsidRPr="00AC6A84" w:rsidRDefault="00802AA6" w:rsidP="00802AA6">
            <w:pPr>
              <w:spacing w:before="40" w:after="40"/>
              <w:jc w:val="center"/>
              <w:rPr>
                <w:sz w:val="26"/>
                <w:szCs w:val="26"/>
              </w:rPr>
            </w:pPr>
            <w:r>
              <w:rPr>
                <w:sz w:val="26"/>
                <w:szCs w:val="26"/>
              </w:rPr>
              <w:t>16</w:t>
            </w:r>
          </w:p>
        </w:tc>
        <w:tc>
          <w:tcPr>
            <w:tcW w:w="1560" w:type="dxa"/>
            <w:vAlign w:val="center"/>
          </w:tcPr>
          <w:p w14:paraId="2BFF5FEC" w14:textId="23103F7C" w:rsidR="00802AA6" w:rsidRPr="00AC6A84" w:rsidRDefault="00802AA6" w:rsidP="00802AA6">
            <w:pPr>
              <w:spacing w:before="40" w:after="40"/>
              <w:jc w:val="center"/>
              <w:rPr>
                <w:sz w:val="26"/>
                <w:szCs w:val="26"/>
              </w:rPr>
            </w:pPr>
            <w:r>
              <w:rPr>
                <w:sz w:val="26"/>
                <w:szCs w:val="26"/>
              </w:rPr>
              <w:t>2</w:t>
            </w:r>
          </w:p>
        </w:tc>
        <w:tc>
          <w:tcPr>
            <w:tcW w:w="1280" w:type="dxa"/>
            <w:vAlign w:val="center"/>
          </w:tcPr>
          <w:p w14:paraId="0916CB72" w14:textId="390FD07B" w:rsidR="00802AA6" w:rsidRPr="00802AA6" w:rsidRDefault="00802AA6" w:rsidP="00802AA6">
            <w:pPr>
              <w:spacing w:before="40" w:after="40"/>
              <w:jc w:val="center"/>
              <w:rPr>
                <w:sz w:val="26"/>
                <w:szCs w:val="26"/>
              </w:rPr>
            </w:pPr>
            <w:r w:rsidRPr="00802AA6">
              <w:rPr>
                <w:color w:val="000000"/>
                <w:sz w:val="26"/>
                <w:szCs w:val="26"/>
              </w:rPr>
              <w:t>32</w:t>
            </w:r>
          </w:p>
        </w:tc>
      </w:tr>
      <w:tr w:rsidR="00802AA6" w:rsidRPr="00AC6A84" w14:paraId="705DAF8E" w14:textId="2EF3FCC8" w:rsidTr="00D85F5A">
        <w:trPr>
          <w:jc w:val="center"/>
        </w:trPr>
        <w:tc>
          <w:tcPr>
            <w:tcW w:w="630" w:type="dxa"/>
            <w:vAlign w:val="center"/>
          </w:tcPr>
          <w:p w14:paraId="0C6386E9" w14:textId="19258F0F" w:rsidR="00802AA6" w:rsidRPr="00AC6A84" w:rsidRDefault="00802AA6" w:rsidP="00802AA6">
            <w:pPr>
              <w:spacing w:before="40" w:after="40"/>
              <w:jc w:val="center"/>
              <w:rPr>
                <w:sz w:val="26"/>
                <w:szCs w:val="26"/>
              </w:rPr>
            </w:pPr>
            <w:r w:rsidRPr="00AC6A84">
              <w:rPr>
                <w:sz w:val="26"/>
                <w:szCs w:val="26"/>
              </w:rPr>
              <w:t>6</w:t>
            </w:r>
          </w:p>
        </w:tc>
        <w:tc>
          <w:tcPr>
            <w:tcW w:w="5353" w:type="dxa"/>
            <w:vAlign w:val="center"/>
          </w:tcPr>
          <w:p w14:paraId="613B4C91" w14:textId="2816D031" w:rsidR="00802AA6" w:rsidRPr="00AC6A84" w:rsidRDefault="00802AA6" w:rsidP="00802AA6">
            <w:pPr>
              <w:spacing w:before="40" w:after="40"/>
              <w:rPr>
                <w:sz w:val="26"/>
                <w:szCs w:val="26"/>
              </w:rPr>
            </w:pPr>
            <w:r>
              <w:rPr>
                <w:color w:val="303030"/>
                <w:szCs w:val="28"/>
              </w:rPr>
              <w:t>Hoàn thiện hồ sơ và bảo vệ BCNCKT</w:t>
            </w:r>
          </w:p>
        </w:tc>
        <w:tc>
          <w:tcPr>
            <w:tcW w:w="1466" w:type="dxa"/>
            <w:vAlign w:val="center"/>
          </w:tcPr>
          <w:p w14:paraId="3AF55229" w14:textId="7DF6B84A" w:rsidR="00802AA6" w:rsidRPr="00AC6A84" w:rsidRDefault="00802AA6" w:rsidP="00802AA6">
            <w:pPr>
              <w:spacing w:before="40" w:after="40"/>
              <w:jc w:val="center"/>
              <w:rPr>
                <w:sz w:val="26"/>
                <w:szCs w:val="26"/>
              </w:rPr>
            </w:pPr>
            <w:r>
              <w:rPr>
                <w:sz w:val="26"/>
                <w:szCs w:val="26"/>
              </w:rPr>
              <w:t>7</w:t>
            </w:r>
          </w:p>
        </w:tc>
        <w:tc>
          <w:tcPr>
            <w:tcW w:w="1560" w:type="dxa"/>
            <w:vAlign w:val="center"/>
          </w:tcPr>
          <w:p w14:paraId="14EC1F53" w14:textId="2449C4A2" w:rsidR="00802AA6" w:rsidRPr="00AC6A84" w:rsidRDefault="00802AA6" w:rsidP="00802AA6">
            <w:pPr>
              <w:spacing w:before="40" w:after="40"/>
              <w:jc w:val="center"/>
              <w:rPr>
                <w:sz w:val="26"/>
                <w:szCs w:val="26"/>
              </w:rPr>
            </w:pPr>
            <w:r>
              <w:rPr>
                <w:sz w:val="26"/>
                <w:szCs w:val="26"/>
              </w:rPr>
              <w:t>2</w:t>
            </w:r>
          </w:p>
        </w:tc>
        <w:tc>
          <w:tcPr>
            <w:tcW w:w="1280" w:type="dxa"/>
            <w:vAlign w:val="center"/>
          </w:tcPr>
          <w:p w14:paraId="61355341" w14:textId="2EBDC1D2" w:rsidR="00802AA6" w:rsidRPr="00802AA6" w:rsidRDefault="00802AA6" w:rsidP="00802AA6">
            <w:pPr>
              <w:spacing w:before="40" w:after="40"/>
              <w:jc w:val="center"/>
              <w:rPr>
                <w:sz w:val="26"/>
                <w:szCs w:val="26"/>
              </w:rPr>
            </w:pPr>
            <w:r w:rsidRPr="00802AA6">
              <w:rPr>
                <w:color w:val="000000"/>
                <w:sz w:val="26"/>
                <w:szCs w:val="26"/>
              </w:rPr>
              <w:t>14</w:t>
            </w:r>
          </w:p>
        </w:tc>
      </w:tr>
      <w:tr w:rsidR="00802AA6" w:rsidRPr="00AC6A84" w14:paraId="579AFBFB" w14:textId="56014DAA" w:rsidTr="00D85F5A">
        <w:trPr>
          <w:jc w:val="center"/>
        </w:trPr>
        <w:tc>
          <w:tcPr>
            <w:tcW w:w="630" w:type="dxa"/>
          </w:tcPr>
          <w:p w14:paraId="5524D16C" w14:textId="77777777" w:rsidR="00802AA6" w:rsidRPr="00AC6A84" w:rsidRDefault="00802AA6" w:rsidP="00802AA6">
            <w:pPr>
              <w:spacing w:before="40" w:after="40"/>
              <w:jc w:val="center"/>
              <w:rPr>
                <w:sz w:val="26"/>
                <w:szCs w:val="26"/>
              </w:rPr>
            </w:pPr>
          </w:p>
        </w:tc>
        <w:tc>
          <w:tcPr>
            <w:tcW w:w="5353" w:type="dxa"/>
          </w:tcPr>
          <w:p w14:paraId="0082F960" w14:textId="200D0212" w:rsidR="00802AA6" w:rsidRPr="00AC6A84" w:rsidRDefault="00802AA6" w:rsidP="00802AA6">
            <w:pPr>
              <w:spacing w:before="40" w:after="40"/>
              <w:rPr>
                <w:sz w:val="26"/>
                <w:szCs w:val="26"/>
              </w:rPr>
            </w:pPr>
            <w:r w:rsidRPr="00AC6A84">
              <w:rPr>
                <w:b/>
                <w:sz w:val="26"/>
                <w:szCs w:val="26"/>
              </w:rPr>
              <w:t xml:space="preserve">Tổng cộng </w:t>
            </w:r>
          </w:p>
        </w:tc>
        <w:tc>
          <w:tcPr>
            <w:tcW w:w="1466" w:type="dxa"/>
          </w:tcPr>
          <w:p w14:paraId="3BA582E2" w14:textId="4C70353F" w:rsidR="00802AA6" w:rsidRPr="00AC6A84" w:rsidRDefault="00802AA6" w:rsidP="00802AA6">
            <w:pPr>
              <w:spacing w:before="40" w:after="40"/>
              <w:jc w:val="center"/>
              <w:rPr>
                <w:sz w:val="26"/>
                <w:szCs w:val="26"/>
              </w:rPr>
            </w:pPr>
          </w:p>
        </w:tc>
        <w:tc>
          <w:tcPr>
            <w:tcW w:w="1560" w:type="dxa"/>
          </w:tcPr>
          <w:p w14:paraId="7410AD4C" w14:textId="07B7965F" w:rsidR="00802AA6" w:rsidRPr="00AC6A84" w:rsidRDefault="00802AA6" w:rsidP="00802AA6">
            <w:pPr>
              <w:spacing w:before="40" w:after="40"/>
              <w:jc w:val="center"/>
              <w:rPr>
                <w:b/>
                <w:sz w:val="26"/>
                <w:szCs w:val="26"/>
              </w:rPr>
            </w:pPr>
          </w:p>
        </w:tc>
        <w:tc>
          <w:tcPr>
            <w:tcW w:w="1280" w:type="dxa"/>
            <w:vAlign w:val="center"/>
          </w:tcPr>
          <w:p w14:paraId="0B0D5C2F" w14:textId="40C1658A" w:rsidR="00802AA6" w:rsidRPr="005F2D97" w:rsidRDefault="00802AA6" w:rsidP="00802AA6">
            <w:pPr>
              <w:spacing w:before="40" w:after="40"/>
              <w:jc w:val="center"/>
              <w:rPr>
                <w:b/>
                <w:bCs/>
                <w:sz w:val="26"/>
                <w:szCs w:val="26"/>
              </w:rPr>
            </w:pPr>
            <w:r w:rsidRPr="005F2D97">
              <w:rPr>
                <w:b/>
                <w:bCs/>
                <w:color w:val="000000"/>
                <w:sz w:val="26"/>
                <w:szCs w:val="26"/>
              </w:rPr>
              <w:t>223</w:t>
            </w:r>
          </w:p>
        </w:tc>
      </w:tr>
    </w:tbl>
    <w:p w14:paraId="6FC1B65B" w14:textId="77777777" w:rsidR="0050469F" w:rsidRDefault="0050469F" w:rsidP="0050469F">
      <w:pPr>
        <w:spacing w:before="160" w:after="80" w:line="312" w:lineRule="auto"/>
        <w:ind w:firstLine="540"/>
      </w:pPr>
      <w:r>
        <w:rPr>
          <w:b/>
        </w:rPr>
        <w:t>IV. NGUYÊN TẮC XÁC ĐỊNH CHI PHÍ VÀ TRÁCH NHIỆM CỦA CÁC ĐƠN VỊ THAM GIA</w:t>
      </w:r>
    </w:p>
    <w:p w14:paraId="757DA9A8" w14:textId="77777777" w:rsidR="0050469F" w:rsidRDefault="0050469F" w:rsidP="0050469F">
      <w:pPr>
        <w:spacing w:after="40" w:line="312" w:lineRule="auto"/>
        <w:ind w:firstLine="540"/>
      </w:pPr>
      <w:r>
        <w:rPr>
          <w:b/>
        </w:rPr>
        <w:t>1. Căn cứ áp dụng định mức, đơn giá</w:t>
      </w:r>
    </w:p>
    <w:p w14:paraId="70E281BF" w14:textId="77777777" w:rsidR="0050469F" w:rsidRDefault="0050469F" w:rsidP="0050469F">
      <w:pPr>
        <w:spacing w:after="40" w:line="312" w:lineRule="auto"/>
        <w:ind w:firstLine="540"/>
        <w:jc w:val="both"/>
      </w:pPr>
      <w:r>
        <w:lastRenderedPageBreak/>
        <w:t>Việc xác định chi phí của từng nội dung công việc cấu thành dự toán nhiệm vụ chuẩn bị đầu tư và tổng mức đầu tư của dự án phải căn cứ đầy đủ các quy định pháp luật hiện hành thuộc ngành, lĩnh vực đang thực hiện, gồm:</w:t>
      </w:r>
    </w:p>
    <w:p w14:paraId="3C9875FF" w14:textId="77777777" w:rsidR="0050469F" w:rsidRDefault="0050469F" w:rsidP="0050469F">
      <w:pPr>
        <w:spacing w:after="40" w:line="312" w:lineRule="auto"/>
        <w:ind w:firstLine="540"/>
        <w:jc w:val="both"/>
      </w:pPr>
      <w:r>
        <w:t>- Luật Chuyển đổi số số 148/2025/QH15 ngày 11/12/2025; Luật Đầu tư công ngày 29/11/2024; Luật Đấu thầu số 22/2023/QH15 ngày 23/6/2023 và các Luật sửa đổi, bổ sung có liên quan;</w:t>
      </w:r>
    </w:p>
    <w:p w14:paraId="3FF389FC" w14:textId="77777777" w:rsidR="0050469F" w:rsidRDefault="0050469F" w:rsidP="0050469F">
      <w:pPr>
        <w:spacing w:after="40" w:line="312" w:lineRule="auto"/>
        <w:ind w:firstLine="540"/>
        <w:jc w:val="both"/>
      </w:pPr>
      <w:r>
        <w:t>- Nghị định số 85/2025/NĐ-CP ngày 08/4/2025 và Nghị định số 275/2025/NĐ-CP ngày 18/10/2025 của Chính phủ quy định chi tiết thi hành một số điều của Luật Đầu tư công; Nghị định số 214/2025/NĐ-CP ngày 04/8/2025 của Chính phủ quy định chi tiết một số điều và biện pháp thi hành Luật Đấu thầu về lựa chọn nhà thầu;</w:t>
      </w:r>
    </w:p>
    <w:p w14:paraId="7D0153EC" w14:textId="77777777" w:rsidR="0050469F" w:rsidRDefault="0050469F" w:rsidP="0050469F">
      <w:pPr>
        <w:spacing w:after="40" w:line="312" w:lineRule="auto"/>
        <w:ind w:firstLine="540"/>
        <w:jc w:val="both"/>
      </w:pPr>
      <w:r>
        <w:t>- Nghị định số 224/2026/NĐ-CP ngày 24/6/2026 của Chính phủ quy định chi tiết một số điều và biện pháp thi hành Luật Chuyển đổi số, trong đó khoản 3 Điều 44 và Điều 45 quy định về công tác khảo sát, lập Báo cáo Kinh tế - Kỹ thuật;</w:t>
      </w:r>
    </w:p>
    <w:p w14:paraId="36FD7A99" w14:textId="77777777" w:rsidR="0050469F" w:rsidRDefault="0050469F" w:rsidP="0050469F">
      <w:pPr>
        <w:spacing w:after="40" w:line="312" w:lineRule="auto"/>
        <w:ind w:firstLine="540"/>
        <w:jc w:val="both"/>
      </w:pPr>
      <w:r>
        <w:t>- Thông tư số 39/2026/TT-BKHCN ngày 01/7/2026 của Bộ Khoa học và Công nghệ quy định lập và quản lý chi phí trong hoạt động đầu tư, mua sắm, thuê dịch vụ cho chuyển đổi số sử dụng ngân sách nhà nước;</w:t>
      </w:r>
    </w:p>
    <w:p w14:paraId="684038E6" w14:textId="1D30F993" w:rsidR="00AC6A84" w:rsidRPr="00AC6A84" w:rsidRDefault="00AC6A84" w:rsidP="00AC6A84">
      <w:pPr>
        <w:spacing w:after="40" w:line="312" w:lineRule="auto"/>
        <w:ind w:firstLine="540"/>
        <w:jc w:val="both"/>
        <w:rPr>
          <w:b/>
          <w:bCs/>
        </w:rPr>
      </w:pPr>
      <w:r>
        <w:t>-</w:t>
      </w:r>
      <w:r>
        <w:rPr>
          <w:b/>
          <w:bCs/>
        </w:rPr>
        <w:t xml:space="preserve"> </w:t>
      </w:r>
      <w:r w:rsidRPr="00AC6A84">
        <w:t>Thông tư số 7/2026/TT-BNV của Bộ Nội vụ: Quy định mức lương của chuyên gia tư vấn trong nước làm cơ sở cho việc xác định giá gói thầu</w:t>
      </w:r>
      <w:r>
        <w:t>;</w:t>
      </w:r>
    </w:p>
    <w:p w14:paraId="35550EC8" w14:textId="77777777" w:rsidR="0050469F" w:rsidRDefault="0050469F" w:rsidP="0050469F">
      <w:pPr>
        <w:spacing w:after="40" w:line="312" w:lineRule="auto"/>
        <w:ind w:firstLine="540"/>
        <w:jc w:val="both"/>
      </w:pPr>
      <w:r>
        <w:t>- Quyết định số 1688/QĐ-BTTTT của Bộ Thông tin và Truyền thông về định mức chi phí tư vấn đầu tư ứng dụng công nghệ thông tin - áp dụng tham khảo để đối chiếu, kiểm tra tính hợp lý của chi phí xác định theo phương pháp chuyên gia;</w:t>
      </w:r>
    </w:p>
    <w:p w14:paraId="1B24E846" w14:textId="77777777" w:rsidR="0050469F" w:rsidRDefault="0050469F" w:rsidP="0050469F">
      <w:pPr>
        <w:spacing w:after="40" w:line="312" w:lineRule="auto"/>
        <w:ind w:firstLine="540"/>
        <w:jc w:val="both"/>
      </w:pPr>
      <w:r>
        <w:t>- Chỉ thị số 16/CT-TTg ngày 23/4/2026 của Thủ tướng Chính phủ về quản lý và sử dụng vốn đầu tư công gắn với hạch toán kinh tế - xã hội, đánh giá hiệu quả đầu tư; Nghị quyết số 57-NQ/TW của Bộ Chính trị và các Kế hoạch triển khai của Tỉnh ủy, UBND tỉnh Quảng Trị.</w:t>
      </w:r>
    </w:p>
    <w:p w14:paraId="71EF8232" w14:textId="77777777" w:rsidR="0050469F" w:rsidRDefault="0050469F" w:rsidP="0050469F">
      <w:pPr>
        <w:spacing w:before="100" w:after="40" w:line="312" w:lineRule="auto"/>
        <w:ind w:firstLine="540"/>
      </w:pPr>
      <w:r>
        <w:rPr>
          <w:b/>
        </w:rPr>
        <w:t>2. Nguyên tắc xác định chi phí</w:t>
      </w:r>
    </w:p>
    <w:p w14:paraId="0C629DEC" w14:textId="77777777" w:rsidR="00014969" w:rsidRDefault="00014969" w:rsidP="00014969">
      <w:pPr>
        <w:spacing w:after="40" w:line="312" w:lineRule="auto"/>
        <w:ind w:firstLine="567"/>
        <w:jc w:val="both"/>
      </w:pPr>
      <w:r>
        <w:t>Việc xác định chi phí cấu thành tổng mức đầu tư của dự án phải bảo đảm:</w:t>
      </w:r>
    </w:p>
    <w:p w14:paraId="3E510D9F" w14:textId="77777777" w:rsidR="00014969" w:rsidRDefault="00014969" w:rsidP="00014969">
      <w:pPr>
        <w:spacing w:after="40" w:line="312" w:lineRule="auto"/>
        <w:ind w:firstLine="567"/>
        <w:jc w:val="both"/>
      </w:pPr>
      <w:r>
        <w:t>a) Đồng bộ, logic: thống nhất phương pháp, đơn giá, hệ số giữa các nội dung công việc và các gói thầu; khối lượng tương ứng quy mô, mức độ phức tạp từng hợp phần.</w:t>
      </w:r>
    </w:p>
    <w:p w14:paraId="46847104" w14:textId="77777777" w:rsidR="00014969" w:rsidRDefault="00014969" w:rsidP="00014969">
      <w:pPr>
        <w:spacing w:after="40" w:line="312" w:lineRule="auto"/>
        <w:ind w:firstLine="567"/>
        <w:jc w:val="both"/>
      </w:pPr>
      <w:r>
        <w:lastRenderedPageBreak/>
        <w:t xml:space="preserve">b) Hiệu quả kinh tế - kỹ thuật: đáp ứng mục tiêu đầu tư với chi phí hợp lý nhất, bảo đảm chức năng, hiệu năng, </w:t>
      </w:r>
      <w:proofErr w:type="gramStart"/>
      <w:r>
        <w:t>an</w:t>
      </w:r>
      <w:proofErr w:type="gramEnd"/>
      <w:r>
        <w:t xml:space="preserve"> toàn thông tin và khả năng mở rộng.</w:t>
      </w:r>
    </w:p>
    <w:p w14:paraId="61F081A4" w14:textId="77777777" w:rsidR="00014969" w:rsidRDefault="00014969" w:rsidP="00014969">
      <w:pPr>
        <w:spacing w:after="40" w:line="312" w:lineRule="auto"/>
        <w:ind w:firstLine="567"/>
        <w:jc w:val="both"/>
      </w:pPr>
      <w:r>
        <w:t>c) Khả thi, tuân thủ pháp luật: phù hợp định mức, đơn giá của cơ quan có thẩm quyền; nội dung chưa có định mức phải thuyết minh phương pháp và cơ sở tính toán.</w:t>
      </w:r>
    </w:p>
    <w:p w14:paraId="62AA4C97" w14:textId="77777777" w:rsidR="00014969" w:rsidRDefault="00014969" w:rsidP="00014969">
      <w:pPr>
        <w:spacing w:after="40" w:line="312" w:lineRule="auto"/>
        <w:ind w:firstLine="567"/>
        <w:jc w:val="both"/>
      </w:pPr>
      <w:r>
        <w:t>d) So sánh, vận dụng phù hợp: đối chiếu khung tham chiếu tại Mục III; chênh lệch lớn phải giải trình.</w:t>
      </w:r>
    </w:p>
    <w:p w14:paraId="3A4918CB" w14:textId="77777777" w:rsidR="0050469F" w:rsidRDefault="00014969" w:rsidP="00014969">
      <w:pPr>
        <w:spacing w:after="40" w:line="312" w:lineRule="auto"/>
        <w:ind w:firstLine="540"/>
        <w:jc w:val="both"/>
      </w:pPr>
      <w:r>
        <w:t>đ) Tiết kiệm, chống lãng phí: không đưa vào dự toán chi phí không có căn cứ hoặc vượt định mức; loại bỏ khối lượng, chi phí trùng lặp.</w:t>
      </w:r>
    </w:p>
    <w:p w14:paraId="2148F8B8" w14:textId="77777777" w:rsidR="0050469F" w:rsidRDefault="0050469F" w:rsidP="0050469F">
      <w:pPr>
        <w:spacing w:before="100" w:after="40" w:line="312" w:lineRule="auto"/>
        <w:ind w:firstLine="540"/>
      </w:pPr>
      <w:r>
        <w:rPr>
          <w:b/>
        </w:rPr>
        <w:t>3. Trách nhiệm của các đơn vị tham gia</w:t>
      </w:r>
    </w:p>
    <w:p w14:paraId="077A5D93" w14:textId="77777777" w:rsidR="0050469F" w:rsidRDefault="0050469F" w:rsidP="0050469F">
      <w:pPr>
        <w:spacing w:after="40" w:line="312" w:lineRule="auto"/>
        <w:ind w:firstLine="540"/>
        <w:jc w:val="both"/>
      </w:pPr>
      <w:r>
        <w:t>Các đơn vị Tư vấn tham gia nộp hồ sơ năng lực và báo giá chịu trách nhiệm hoàn toàn trước pháp luật về tính trung thực, chính xác, hợp lý và hợp pháp đối với toàn</w:t>
      </w:r>
      <w:r w:rsidR="00AC4697">
        <w:t xml:space="preserve"> bộ nội dung </w:t>
      </w:r>
      <w:proofErr w:type="gramStart"/>
      <w:r w:rsidR="00AC4697">
        <w:t>do</w:t>
      </w:r>
      <w:proofErr w:type="gramEnd"/>
      <w:r w:rsidR="00AC4697">
        <w:t xml:space="preserve"> đơn vị mình lập.</w:t>
      </w:r>
    </w:p>
    <w:p w14:paraId="7C6482C0" w14:textId="77777777" w:rsidR="0050469F" w:rsidRDefault="0050469F" w:rsidP="0050469F">
      <w:pPr>
        <w:spacing w:after="40" w:line="312" w:lineRule="auto"/>
        <w:ind w:firstLine="540"/>
        <w:jc w:val="both"/>
      </w:pPr>
      <w:r>
        <w:t>Đơn vị Tư vấn được lựa chọn chịu trách nhiệm trước pháp luật và trước Chủ đầu tư về chất lượng sản phẩm tư vấn, về sự phù hợp của khối lượng, chi phí do mình lập với quy định của pháp luật hiện hành; có trách nhiệm giải trình, bổ sung, hoàn thiện hồ sơ khi cơ quan có thẩm quyền hoặc Chủ đầu tư yêu cầu.</w:t>
      </w:r>
    </w:p>
    <w:sectPr w:rsidR="0050469F"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5687193">
    <w:abstractNumId w:val="8"/>
  </w:num>
  <w:num w:numId="2" w16cid:durableId="801188670">
    <w:abstractNumId w:val="6"/>
  </w:num>
  <w:num w:numId="3" w16cid:durableId="1013386552">
    <w:abstractNumId w:val="5"/>
  </w:num>
  <w:num w:numId="4" w16cid:durableId="2058622062">
    <w:abstractNumId w:val="4"/>
  </w:num>
  <w:num w:numId="5" w16cid:durableId="860749850">
    <w:abstractNumId w:val="7"/>
  </w:num>
  <w:num w:numId="6" w16cid:durableId="535198193">
    <w:abstractNumId w:val="3"/>
  </w:num>
  <w:num w:numId="7" w16cid:durableId="879903811">
    <w:abstractNumId w:val="2"/>
  </w:num>
  <w:num w:numId="8" w16cid:durableId="4788561">
    <w:abstractNumId w:val="1"/>
  </w:num>
  <w:num w:numId="9" w16cid:durableId="1779329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969"/>
    <w:rsid w:val="00034616"/>
    <w:rsid w:val="0006063C"/>
    <w:rsid w:val="0015074B"/>
    <w:rsid w:val="0029639D"/>
    <w:rsid w:val="00326F90"/>
    <w:rsid w:val="00340E51"/>
    <w:rsid w:val="00354929"/>
    <w:rsid w:val="00435183"/>
    <w:rsid w:val="0050469F"/>
    <w:rsid w:val="005B6F63"/>
    <w:rsid w:val="005F2D97"/>
    <w:rsid w:val="00607B1C"/>
    <w:rsid w:val="006903D5"/>
    <w:rsid w:val="00802AA6"/>
    <w:rsid w:val="00834C66"/>
    <w:rsid w:val="008B411D"/>
    <w:rsid w:val="00900EFD"/>
    <w:rsid w:val="0095089F"/>
    <w:rsid w:val="00996F09"/>
    <w:rsid w:val="00A05F72"/>
    <w:rsid w:val="00AA1D8D"/>
    <w:rsid w:val="00AC4697"/>
    <w:rsid w:val="00AC6A84"/>
    <w:rsid w:val="00AD4018"/>
    <w:rsid w:val="00B47730"/>
    <w:rsid w:val="00CB0664"/>
    <w:rsid w:val="00D32DDC"/>
    <w:rsid w:val="00D85F5A"/>
    <w:rsid w:val="00E03CD0"/>
    <w:rsid w:val="00E07121"/>
    <w:rsid w:val="00E23CEF"/>
    <w:rsid w:val="00E85EF6"/>
    <w:rsid w:val="00EF3AE3"/>
    <w:rsid w:val="00F14FCB"/>
    <w:rsid w:val="00F656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194E46"/>
  <w14:defaultImageDpi w14:val="300"/>
  <w15:docId w15:val="{83C101C3-8BA6-4323-A51D-9A79080F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34C6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5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ACE47-28C4-42A6-AD06-A54F5F8CF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7</Pages>
  <Words>1760</Words>
  <Characters>10032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Kim Minh Đoan Thi</cp:lastModifiedBy>
  <cp:revision>17</cp:revision>
  <dcterms:created xsi:type="dcterms:W3CDTF">2013-12-23T23:15:00Z</dcterms:created>
  <dcterms:modified xsi:type="dcterms:W3CDTF">2026-08-28T03:17:00Z</dcterms:modified>
  <cp:category/>
</cp:coreProperties>
</file>